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5FD1F" w14:textId="77777777" w:rsidR="001B2225" w:rsidRPr="00690AB7" w:rsidRDefault="001B2225" w:rsidP="001B2225">
      <w:pPr>
        <w:pStyle w:val="Header"/>
        <w:rPr>
          <w:rFonts w:cstheme="minorHAnsi"/>
          <w:b/>
          <w:bCs/>
          <w:color w:val="C3001E"/>
          <w:sz w:val="32"/>
          <w:szCs w:val="32"/>
          <w:lang w:val="fr-FR"/>
        </w:rPr>
      </w:pPr>
      <w:r w:rsidRPr="00690AB7">
        <w:rPr>
          <w:rFonts w:cstheme="minorHAnsi"/>
          <w:b/>
          <w:bCs/>
          <w:color w:val="C3001E"/>
          <w:sz w:val="32"/>
          <w:szCs w:val="32"/>
          <w:lang w:val="fr-FR"/>
        </w:rPr>
        <w:t>COMMUNIQUÉ DE PRESSE</w:t>
      </w:r>
    </w:p>
    <w:p w14:paraId="4EEC82B3" w14:textId="77777777" w:rsidR="001B2225" w:rsidRPr="0049522E" w:rsidRDefault="001B2225" w:rsidP="001B2225">
      <w:pPr>
        <w:spacing w:line="271" w:lineRule="auto"/>
        <w:rPr>
          <w:rFonts w:asciiTheme="minorHAnsi" w:hAnsiTheme="minorHAnsi" w:cstheme="minorHAnsi"/>
          <w:b/>
          <w:bCs/>
          <w:sz w:val="20"/>
          <w:szCs w:val="20"/>
          <w:lang w:val="fr-FR"/>
        </w:rPr>
      </w:pPr>
    </w:p>
    <w:p w14:paraId="073FA13A" w14:textId="77777777" w:rsidR="007E2DEB" w:rsidRDefault="007E2DEB" w:rsidP="007E2DEB">
      <w:pPr>
        <w:spacing w:line="240" w:lineRule="auto"/>
        <w:rPr>
          <w:rFonts w:asciiTheme="minorHAnsi" w:hAnsiTheme="minorHAnsi" w:cstheme="minorHAnsi"/>
          <w:b/>
          <w:bCs/>
          <w:szCs w:val="19"/>
          <w:lang w:val="fr-FR"/>
        </w:rPr>
      </w:pPr>
    </w:p>
    <w:p w14:paraId="40C950D5" w14:textId="616BFFC2" w:rsidR="007E2DEB" w:rsidRPr="007E2DEB" w:rsidRDefault="007E2DEB" w:rsidP="007E2DEB">
      <w:pPr>
        <w:spacing w:line="240" w:lineRule="auto"/>
        <w:rPr>
          <w:rFonts w:asciiTheme="minorHAnsi" w:eastAsiaTheme="minorEastAsia" w:hAnsiTheme="minorHAnsi" w:cstheme="minorHAnsi"/>
          <w:b/>
          <w:bCs/>
          <w:szCs w:val="22"/>
          <w:lang w:val="fr-CH" w:eastAsia="zh-CN"/>
        </w:rPr>
      </w:pPr>
      <w:r w:rsidRPr="007E2DEB">
        <w:rPr>
          <w:rFonts w:asciiTheme="minorHAnsi" w:eastAsiaTheme="minorEastAsia" w:hAnsiTheme="minorHAnsi" w:cstheme="minorHAnsi"/>
          <w:b/>
          <w:szCs w:val="22"/>
          <w:lang w:val="fr-FR" w:eastAsia="zh-CN" w:bidi="fr-FR"/>
        </w:rPr>
        <w:t>Mex, Suisse, 6 février 2025</w:t>
      </w:r>
    </w:p>
    <w:p w14:paraId="062ED572" w14:textId="77777777" w:rsidR="007E2DEB" w:rsidRPr="007E2DEB" w:rsidRDefault="007E2DEB" w:rsidP="007E2DEB">
      <w:pPr>
        <w:spacing w:line="240" w:lineRule="auto"/>
        <w:rPr>
          <w:rFonts w:asciiTheme="minorHAnsi" w:eastAsiaTheme="minorEastAsia" w:hAnsiTheme="minorHAnsi" w:cstheme="minorHAnsi"/>
          <w:b/>
          <w:bCs/>
          <w:szCs w:val="22"/>
          <w:lang w:val="fr-CH" w:eastAsia="zh-CN"/>
        </w:rPr>
      </w:pPr>
    </w:p>
    <w:p w14:paraId="4DBF36A1" w14:textId="77777777" w:rsidR="007E2DEB" w:rsidRPr="007E2DEB" w:rsidRDefault="007E2DEB" w:rsidP="007E2DEB">
      <w:pPr>
        <w:spacing w:line="240" w:lineRule="auto"/>
        <w:rPr>
          <w:rFonts w:asciiTheme="minorHAnsi" w:eastAsiaTheme="minorEastAsia" w:hAnsiTheme="minorHAnsi" w:cstheme="minorHAnsi"/>
          <w:b/>
          <w:bCs/>
          <w:szCs w:val="22"/>
          <w:lang w:val="fr-CH" w:eastAsia="zh-CN"/>
        </w:rPr>
      </w:pPr>
    </w:p>
    <w:p w14:paraId="3B9F8B84" w14:textId="77777777" w:rsidR="007E2DEB" w:rsidRPr="007E2DEB" w:rsidRDefault="007E2DEB" w:rsidP="007E2DEB">
      <w:pPr>
        <w:spacing w:line="240" w:lineRule="auto"/>
        <w:rPr>
          <w:rFonts w:asciiTheme="majorHAnsi" w:eastAsiaTheme="minorEastAsia" w:hAnsiTheme="majorHAnsi" w:cstheme="majorHAnsi"/>
          <w:b/>
          <w:bCs/>
          <w:sz w:val="20"/>
          <w:szCs w:val="20"/>
          <w:lang w:val="fr-CH" w:eastAsia="zh-CN"/>
        </w:rPr>
      </w:pPr>
      <w:r w:rsidRPr="007E2DEB">
        <w:rPr>
          <w:rFonts w:asciiTheme="majorHAnsi" w:eastAsiaTheme="minorEastAsia" w:hAnsiTheme="majorHAnsi" w:cstheme="majorHAnsi"/>
          <w:b/>
          <w:sz w:val="20"/>
          <w:szCs w:val="20"/>
          <w:lang w:val="fr-FR" w:eastAsia="zh-CN" w:bidi="fr-FR"/>
        </w:rPr>
        <w:t xml:space="preserve">BOBST optimise la connectivité et l’automatisation avec la nouvelle génération de l’EXPERTFOLD 50/80/110 </w:t>
      </w:r>
    </w:p>
    <w:p w14:paraId="72B8164D" w14:textId="77777777" w:rsidR="007E2DEB" w:rsidRPr="007E2DEB" w:rsidRDefault="007E2DEB" w:rsidP="007E2DEB">
      <w:pPr>
        <w:rPr>
          <w:rFonts w:eastAsiaTheme="minorEastAsia" w:cs="Arial"/>
          <w:b/>
          <w:bCs/>
          <w:sz w:val="20"/>
          <w:szCs w:val="20"/>
          <w:lang w:val="fr-CH" w:eastAsia="zh-CN"/>
        </w:rPr>
      </w:pPr>
    </w:p>
    <w:p w14:paraId="1B3C6F87" w14:textId="77777777" w:rsidR="007E2DEB" w:rsidRPr="007E2DEB" w:rsidRDefault="007E2DEB" w:rsidP="007E2DEB">
      <w:pPr>
        <w:spacing w:line="276" w:lineRule="auto"/>
        <w:rPr>
          <w:rFonts w:eastAsiaTheme="minorEastAsia" w:cs="Arial"/>
          <w:b/>
          <w:bCs/>
          <w:sz w:val="20"/>
          <w:szCs w:val="20"/>
          <w:lang w:val="fr-CH" w:eastAsia="zh-CN"/>
        </w:rPr>
      </w:pPr>
      <w:r w:rsidRPr="007E2DEB">
        <w:rPr>
          <w:rFonts w:asciiTheme="majorHAnsi" w:eastAsiaTheme="minorEastAsia" w:hAnsiTheme="majorHAnsi" w:cstheme="majorHAnsi"/>
          <w:b/>
          <w:sz w:val="20"/>
          <w:szCs w:val="20"/>
          <w:shd w:val="clear" w:color="auto" w:fill="FFFFFF"/>
          <w:lang w:val="fr-FR" w:eastAsia="zh-CN" w:bidi="fr-FR"/>
        </w:rPr>
        <w:t xml:space="preserve">Le leader mondial des équipements et services d’impression et de transformation d’emballage </w:t>
      </w:r>
      <w:r w:rsidRPr="007E2DEB">
        <w:rPr>
          <w:rFonts w:eastAsia="Arial" w:cs="Arial"/>
          <w:b/>
          <w:sz w:val="20"/>
          <w:szCs w:val="20"/>
          <w:lang w:val="fr-FR" w:eastAsia="zh-CN" w:bidi="fr-FR"/>
        </w:rPr>
        <w:t xml:space="preserve">poursuit le développement de sa gamme de plieuses-colleuses en mettant en œuvre davantage de fonctionnalités pour accroître la connectivité et réduire le temps de réglage. </w:t>
      </w:r>
    </w:p>
    <w:p w14:paraId="788F42B7" w14:textId="77777777" w:rsidR="007E2DEB" w:rsidRPr="007E2DEB" w:rsidRDefault="007E2DEB" w:rsidP="007E2DEB">
      <w:pPr>
        <w:spacing w:line="276" w:lineRule="auto"/>
        <w:rPr>
          <w:rFonts w:eastAsiaTheme="minorEastAsia" w:cs="Arial"/>
          <w:sz w:val="20"/>
          <w:szCs w:val="20"/>
          <w:lang w:val="fr-CH" w:eastAsia="zh-CN"/>
        </w:rPr>
      </w:pPr>
    </w:p>
    <w:p w14:paraId="2AFF5AEC" w14:textId="77777777" w:rsidR="007E2DEB" w:rsidRPr="007E2DEB" w:rsidRDefault="007E2DEB" w:rsidP="007E2DEB">
      <w:pPr>
        <w:spacing w:line="276" w:lineRule="auto"/>
        <w:rPr>
          <w:rFonts w:eastAsiaTheme="minorEastAsia" w:cs="Arial"/>
          <w:sz w:val="20"/>
          <w:szCs w:val="20"/>
          <w:lang w:val="fr-CH" w:eastAsia="zh-CN"/>
        </w:rPr>
      </w:pPr>
      <w:r w:rsidRPr="007E2DEB">
        <w:rPr>
          <w:rFonts w:eastAsia="Arial" w:cs="Arial"/>
          <w:sz w:val="20"/>
          <w:szCs w:val="20"/>
          <w:lang w:val="fr-FR" w:eastAsia="zh-CN" w:bidi="fr-FR"/>
        </w:rPr>
        <w:t xml:space="preserve">En 2021, BOBST a introduit la version A3 de l’EXPERTFOLD 50/80/110, une nouvelle configuration qui a permis de réduire de 80 % le temps de changement de travaux entre les boîtes à fond à fermeture automatique et les boîtes à 4 et 6 coins. Il y a deux ans, l’ajout de rampes pneumatiques a permis de réduire de 20 % le temps de réglage du margeur, tandis que l’ajout de la nouvelle interface d’IHM SPHERE, l’EXPERTFOLD a été préparée pour une nouvelle ère de connectivité. </w:t>
      </w:r>
    </w:p>
    <w:p w14:paraId="214FCDB4" w14:textId="77777777" w:rsidR="007E2DEB" w:rsidRPr="007E2DEB" w:rsidRDefault="007E2DEB" w:rsidP="007E2DEB">
      <w:pPr>
        <w:spacing w:line="276" w:lineRule="auto"/>
        <w:rPr>
          <w:rFonts w:eastAsiaTheme="minorEastAsia" w:cs="Arial"/>
          <w:sz w:val="20"/>
          <w:szCs w:val="20"/>
          <w:lang w:val="fr-CH" w:eastAsia="zh-CN"/>
        </w:rPr>
      </w:pPr>
    </w:p>
    <w:p w14:paraId="0D932E30" w14:textId="77777777" w:rsidR="007E2DEB" w:rsidRPr="007E2DEB" w:rsidRDefault="007E2DEB" w:rsidP="007E2DEB">
      <w:pPr>
        <w:spacing w:line="276" w:lineRule="auto"/>
        <w:rPr>
          <w:rFonts w:eastAsiaTheme="minorEastAsia" w:cs="Arial"/>
          <w:sz w:val="20"/>
          <w:szCs w:val="20"/>
          <w:lang w:val="fr-CH" w:eastAsia="zh-CN"/>
        </w:rPr>
      </w:pPr>
      <w:r w:rsidRPr="007E2DEB">
        <w:rPr>
          <w:rFonts w:eastAsia="Arial" w:cs="Arial"/>
          <w:sz w:val="20"/>
          <w:szCs w:val="20"/>
          <w:lang w:val="fr-FR" w:eastAsia="zh-CN" w:bidi="fr-FR"/>
        </w:rPr>
        <w:t>Aujourd’hui, la nouvelle version de cette plieuse-colleuse polyvalente et efficace est disponible avec un réglage entièrement Matic, la gestion à distance des recettes de travail en option ainsi qu’un dispositif d’encollage indépendant et motorisé économe en énergie. Ces changements représentent une autre étape importante vers la réalisation de la Vision BOBST en matière de connectivité, de numérisation, d’automatisation et de développement durable.</w:t>
      </w:r>
    </w:p>
    <w:p w14:paraId="625F98F7" w14:textId="77777777" w:rsidR="007E2DEB" w:rsidRPr="007E2DEB" w:rsidRDefault="007E2DEB" w:rsidP="007E2DEB">
      <w:pPr>
        <w:spacing w:line="276" w:lineRule="auto"/>
        <w:rPr>
          <w:rFonts w:eastAsiaTheme="minorEastAsia" w:cs="Arial"/>
          <w:sz w:val="20"/>
          <w:szCs w:val="20"/>
          <w:lang w:val="fr-CH" w:eastAsia="zh-CN"/>
        </w:rPr>
      </w:pPr>
    </w:p>
    <w:p w14:paraId="087C180C" w14:textId="77777777" w:rsidR="007E2DEB" w:rsidRPr="007E2DEB" w:rsidRDefault="007E2DEB" w:rsidP="007E2DEB">
      <w:pPr>
        <w:spacing w:line="276" w:lineRule="auto"/>
        <w:rPr>
          <w:rFonts w:eastAsiaTheme="minorEastAsia" w:cs="Arial"/>
          <w:b/>
          <w:bCs/>
          <w:sz w:val="20"/>
          <w:szCs w:val="20"/>
          <w:lang w:val="fr-CH" w:eastAsia="zh-CN"/>
        </w:rPr>
      </w:pPr>
      <w:r w:rsidRPr="007E2DEB">
        <w:rPr>
          <w:rFonts w:eastAsia="Arial" w:cs="Arial"/>
          <w:b/>
          <w:sz w:val="20"/>
          <w:szCs w:val="20"/>
          <w:lang w:val="fr-FR" w:eastAsia="zh-CN" w:bidi="fr-FR"/>
        </w:rPr>
        <w:t>Augmenter le temps de disponibilité avec le réglage Matic et ACCUPRESS</w:t>
      </w:r>
    </w:p>
    <w:p w14:paraId="1BB32F72" w14:textId="77777777" w:rsidR="007E2DEB" w:rsidRPr="007E2DEB" w:rsidRDefault="007E2DEB" w:rsidP="007E2DEB">
      <w:pPr>
        <w:spacing w:line="276" w:lineRule="auto"/>
        <w:rPr>
          <w:rFonts w:eastAsiaTheme="minorEastAsia" w:cs="Arial"/>
          <w:sz w:val="20"/>
          <w:szCs w:val="20"/>
          <w:lang w:val="fr-CH" w:eastAsia="zh-CN"/>
        </w:rPr>
      </w:pPr>
      <w:r w:rsidRPr="007E2DEB">
        <w:rPr>
          <w:rFonts w:eastAsia="Arial" w:cs="Arial"/>
          <w:sz w:val="20"/>
          <w:szCs w:val="20"/>
          <w:lang w:val="fr-FR" w:eastAsia="zh-CN" w:bidi="fr-FR"/>
        </w:rPr>
        <w:t xml:space="preserve">Avec la dernière version de l’EXPERTFOLD 50/80/110, les transformateurs d’emballage peuvent désormais opter pour la motorisation du positionnement latéral des équipements de transport supérieur et inférieur, en automatisant complètement le réglage des principaux éléments de la machine avec la fonction Matic. Cette dernière permet d’économiser jusqu’à 10 minutes de temps de réglage par changement de travaux. </w:t>
      </w:r>
    </w:p>
    <w:p w14:paraId="442FECE6" w14:textId="77777777" w:rsidR="007E2DEB" w:rsidRPr="007E2DEB" w:rsidRDefault="007E2DEB" w:rsidP="007E2DEB">
      <w:pPr>
        <w:spacing w:line="276" w:lineRule="auto"/>
        <w:rPr>
          <w:rFonts w:eastAsiaTheme="minorEastAsia" w:cs="Arial"/>
          <w:sz w:val="20"/>
          <w:szCs w:val="20"/>
          <w:lang w:val="fr-CH" w:eastAsia="zh-CN"/>
        </w:rPr>
      </w:pPr>
    </w:p>
    <w:p w14:paraId="7DA00E24" w14:textId="77777777" w:rsidR="007E2DEB" w:rsidRPr="007E2DEB" w:rsidRDefault="007E2DEB" w:rsidP="007E2DEB">
      <w:pPr>
        <w:spacing w:line="276" w:lineRule="auto"/>
        <w:rPr>
          <w:rFonts w:eastAsiaTheme="minorEastAsia" w:cs="Arial"/>
          <w:sz w:val="20"/>
          <w:szCs w:val="20"/>
          <w:lang w:val="fr-CH" w:eastAsia="zh-CN"/>
        </w:rPr>
      </w:pPr>
      <w:r w:rsidRPr="007E2DEB">
        <w:rPr>
          <w:rFonts w:eastAsia="Arial" w:cs="Arial"/>
          <w:sz w:val="20"/>
          <w:szCs w:val="20"/>
          <w:lang w:val="fr-FR" w:eastAsia="zh-CN" w:bidi="fr-FR"/>
        </w:rPr>
        <w:t xml:space="preserve">La nouvelle fonction ACCUPRESS permet également de gagner 5 minutes supplémentaires à la livraison en rappelant les différentes zones de pression via l’IHM SPHERE et en les configurant automatiquement, ce qui garantit la meilleure adhérence de la colle pour chaque boîte, à chaque fois. </w:t>
      </w:r>
    </w:p>
    <w:p w14:paraId="004B6C13" w14:textId="77777777" w:rsidR="007E2DEB" w:rsidRPr="007E2DEB" w:rsidRDefault="007E2DEB" w:rsidP="007E2DEB">
      <w:pPr>
        <w:spacing w:line="276" w:lineRule="auto"/>
        <w:rPr>
          <w:rFonts w:eastAsiaTheme="minorEastAsia" w:cs="Arial"/>
          <w:sz w:val="20"/>
          <w:szCs w:val="20"/>
          <w:lang w:val="fr-CH" w:eastAsia="zh-CN"/>
        </w:rPr>
      </w:pPr>
    </w:p>
    <w:p w14:paraId="687DC514" w14:textId="77777777" w:rsidR="007E2DEB" w:rsidRPr="007E2DEB" w:rsidRDefault="007E2DEB" w:rsidP="007E2DEB">
      <w:pPr>
        <w:spacing w:line="276" w:lineRule="auto"/>
        <w:rPr>
          <w:rFonts w:eastAsiaTheme="minorEastAsia" w:cs="Arial"/>
          <w:sz w:val="20"/>
          <w:szCs w:val="20"/>
          <w:lang w:val="fr-CH" w:eastAsia="zh-CN"/>
        </w:rPr>
      </w:pPr>
      <w:r w:rsidRPr="007E2DEB">
        <w:rPr>
          <w:rFonts w:eastAsia="Arial" w:cs="Arial"/>
          <w:sz w:val="20"/>
          <w:szCs w:val="20"/>
          <w:lang w:val="fr-FR" w:eastAsia="zh-CN" w:bidi="fr-FR"/>
        </w:rPr>
        <w:t xml:space="preserve">L’IHM SPHERE connecte la machine directement à la plateforme numérique basée sur le cloud, BOBST </w:t>
      </w:r>
      <w:proofErr w:type="spellStart"/>
      <w:r w:rsidRPr="007E2DEB">
        <w:rPr>
          <w:rFonts w:eastAsia="Arial" w:cs="Arial"/>
          <w:sz w:val="20"/>
          <w:szCs w:val="20"/>
          <w:lang w:val="fr-FR" w:eastAsia="zh-CN" w:bidi="fr-FR"/>
        </w:rPr>
        <w:t>Connect</w:t>
      </w:r>
      <w:proofErr w:type="spellEnd"/>
      <w:r w:rsidRPr="007E2DEB">
        <w:rPr>
          <w:rFonts w:eastAsia="Arial" w:cs="Arial"/>
          <w:sz w:val="20"/>
          <w:szCs w:val="20"/>
          <w:lang w:val="fr-FR" w:eastAsia="zh-CN" w:bidi="fr-FR"/>
        </w:rPr>
        <w:t>. Ce qui permet d’accéder à des aperçus de l’équipement et des données de performance tout en permettant la communication tout au long du flux de travail de transformation d’emballage. L’IHM SPHERE peut stocker jusqu’à 5 000 travaux. L’opérateur peut ainsi désormais en configurer un grand nombre en rappelant la recette via l’IHM, ce qui simplifie les changements de travaux.</w:t>
      </w:r>
    </w:p>
    <w:p w14:paraId="3BFE889A" w14:textId="77777777" w:rsidR="007E2DEB" w:rsidRPr="007E2DEB" w:rsidRDefault="007E2DEB" w:rsidP="007E2DEB">
      <w:pPr>
        <w:spacing w:line="276" w:lineRule="auto"/>
        <w:rPr>
          <w:rFonts w:eastAsiaTheme="minorEastAsia" w:cs="Arial"/>
          <w:sz w:val="20"/>
          <w:szCs w:val="20"/>
          <w:lang w:val="fr-CH" w:eastAsia="zh-CN"/>
        </w:rPr>
      </w:pPr>
    </w:p>
    <w:p w14:paraId="2ECB593B" w14:textId="77777777" w:rsidR="007E2DEB" w:rsidRPr="007E2DEB" w:rsidRDefault="007E2DEB" w:rsidP="007E2DEB">
      <w:pPr>
        <w:spacing w:line="276" w:lineRule="auto"/>
        <w:rPr>
          <w:rFonts w:eastAsiaTheme="minorEastAsia" w:cs="Arial"/>
          <w:b/>
          <w:bCs/>
          <w:sz w:val="20"/>
          <w:szCs w:val="20"/>
          <w:lang w:val="fr-CH" w:eastAsia="zh-CN"/>
        </w:rPr>
      </w:pPr>
      <w:r w:rsidRPr="007E2DEB">
        <w:rPr>
          <w:rFonts w:eastAsia="Arial" w:cs="Arial"/>
          <w:b/>
          <w:sz w:val="20"/>
          <w:szCs w:val="20"/>
          <w:lang w:val="fr-FR" w:eastAsia="zh-CN" w:bidi="fr-FR"/>
        </w:rPr>
        <w:t xml:space="preserve">Préparation proactive des équipes grâce au Job and </w:t>
      </w:r>
      <w:proofErr w:type="spellStart"/>
      <w:r w:rsidRPr="007E2DEB">
        <w:rPr>
          <w:rFonts w:eastAsia="Arial" w:cs="Arial"/>
          <w:b/>
          <w:sz w:val="20"/>
          <w:szCs w:val="20"/>
          <w:lang w:val="fr-FR" w:eastAsia="zh-CN" w:bidi="fr-FR"/>
        </w:rPr>
        <w:t>Recipe</w:t>
      </w:r>
      <w:proofErr w:type="spellEnd"/>
      <w:r w:rsidRPr="007E2DEB">
        <w:rPr>
          <w:rFonts w:eastAsia="Arial" w:cs="Arial"/>
          <w:b/>
          <w:sz w:val="20"/>
          <w:szCs w:val="20"/>
          <w:lang w:val="fr-FR" w:eastAsia="zh-CN" w:bidi="fr-FR"/>
        </w:rPr>
        <w:t xml:space="preserve"> Management Workflow</w:t>
      </w:r>
    </w:p>
    <w:p w14:paraId="4A2B0BBE" w14:textId="77777777" w:rsidR="007E2DEB" w:rsidRPr="007E2DEB" w:rsidRDefault="007E2DEB" w:rsidP="007E2DEB">
      <w:pPr>
        <w:spacing w:line="276" w:lineRule="auto"/>
        <w:rPr>
          <w:rFonts w:eastAsiaTheme="minorEastAsia" w:cs="Arial"/>
          <w:sz w:val="20"/>
          <w:szCs w:val="20"/>
          <w:lang w:val="fr-CH" w:eastAsia="zh-CN"/>
        </w:rPr>
      </w:pPr>
      <w:r w:rsidRPr="007E2DEB">
        <w:rPr>
          <w:rFonts w:eastAsia="Arial" w:cs="Arial"/>
          <w:sz w:val="20"/>
          <w:szCs w:val="20"/>
          <w:lang w:val="fr-FR" w:eastAsia="zh-CN" w:bidi="fr-FR"/>
        </w:rPr>
        <w:t xml:space="preserve">Les recettes de l’EXPERTFOLD peuvent désormais être définies dans le back-office et envoyées directement à la plieuse-colleuse, ce qui facilite la préparation proactive et la planification précise du travail, ainsi qu’un suivi constant. La recette envoyée à la machine dans l’atelier de production fournit à l’opérateur une liste des travaux planifiés à exécuter via l’IHM. Il s’agit également d’une nouveauté qui change la donne pour l’opérateur, puisqu’il n’a plus besoin de créer la recette appropriée ou de consulter </w:t>
      </w:r>
      <w:r w:rsidRPr="007E2DEB">
        <w:rPr>
          <w:rFonts w:eastAsia="Arial" w:cs="Arial"/>
          <w:sz w:val="20"/>
          <w:szCs w:val="20"/>
          <w:lang w:val="fr-FR" w:eastAsia="zh-CN" w:bidi="fr-FR"/>
        </w:rPr>
        <w:lastRenderedPageBreak/>
        <w:t xml:space="preserve">un plan de production. Une fois le travail chargé sur la machine, les principaux éléments sont réglés par le système Matic et l’employé du back-office est automatiquement informé que le travail a été téléchargé. </w:t>
      </w:r>
    </w:p>
    <w:p w14:paraId="706E53A8" w14:textId="77777777" w:rsidR="007E2DEB" w:rsidRPr="007E2DEB" w:rsidRDefault="007E2DEB" w:rsidP="007E2DEB">
      <w:pPr>
        <w:spacing w:line="276" w:lineRule="auto"/>
        <w:rPr>
          <w:rFonts w:eastAsiaTheme="minorEastAsia" w:cs="Arial"/>
          <w:sz w:val="20"/>
          <w:szCs w:val="20"/>
          <w:lang w:val="fr-CH" w:eastAsia="zh-CN"/>
        </w:rPr>
      </w:pPr>
    </w:p>
    <w:p w14:paraId="538C59DA" w14:textId="77777777" w:rsidR="007E2DEB" w:rsidRPr="007E2DEB" w:rsidRDefault="007E2DEB" w:rsidP="007E2DEB">
      <w:pPr>
        <w:spacing w:line="276" w:lineRule="auto"/>
        <w:rPr>
          <w:rFonts w:eastAsiaTheme="minorEastAsia" w:cs="Arial"/>
          <w:sz w:val="20"/>
          <w:szCs w:val="20"/>
          <w:lang w:val="fr-CH" w:eastAsia="zh-CN"/>
        </w:rPr>
      </w:pPr>
      <w:r w:rsidRPr="007E2DEB">
        <w:rPr>
          <w:rFonts w:eastAsia="Arial" w:cs="Arial"/>
          <w:sz w:val="20"/>
          <w:szCs w:val="20"/>
          <w:lang w:val="fr-FR" w:eastAsia="zh-CN" w:bidi="fr-FR"/>
        </w:rPr>
        <w:t xml:space="preserve">En plus de raccourcir le temps de réglage et de permettre à l’opérateur de se concentrer sur la production, la programmation des recettes de travail avant la production facilite également la continuité et la précision, grâce à un meilleur suivi entre les équipes et les changements d’opérateurs.  </w:t>
      </w:r>
    </w:p>
    <w:p w14:paraId="4A5FE9EB" w14:textId="77777777" w:rsidR="007E2DEB" w:rsidRPr="007E2DEB" w:rsidRDefault="007E2DEB" w:rsidP="007E2DEB">
      <w:pPr>
        <w:spacing w:line="276" w:lineRule="auto"/>
        <w:rPr>
          <w:rFonts w:eastAsiaTheme="minorEastAsia" w:cs="Arial"/>
          <w:sz w:val="20"/>
          <w:szCs w:val="20"/>
          <w:lang w:val="fr-CH" w:eastAsia="zh-CN"/>
        </w:rPr>
      </w:pPr>
    </w:p>
    <w:p w14:paraId="5C9DC186" w14:textId="77777777" w:rsidR="007E2DEB" w:rsidRPr="007E2DEB" w:rsidRDefault="007E2DEB" w:rsidP="007E2DEB">
      <w:pPr>
        <w:spacing w:line="276" w:lineRule="auto"/>
        <w:rPr>
          <w:rFonts w:eastAsiaTheme="minorEastAsia" w:cs="Arial"/>
          <w:sz w:val="20"/>
          <w:szCs w:val="20"/>
          <w:lang w:val="fr-CH" w:eastAsia="zh-CN"/>
        </w:rPr>
      </w:pPr>
      <w:r w:rsidRPr="007E2DEB">
        <w:rPr>
          <w:rFonts w:eastAsia="Arial" w:cs="Arial"/>
          <w:sz w:val="20"/>
          <w:szCs w:val="20"/>
          <w:lang w:val="fr-FR" w:eastAsia="zh-CN" w:bidi="fr-FR"/>
        </w:rPr>
        <w:t xml:space="preserve">Cette connectivité permet d’accélérer et de rendre plus efficaces les préparations de la production et les réglages, ainsi que l’optimisation continue. Avec BOBST </w:t>
      </w:r>
      <w:proofErr w:type="spellStart"/>
      <w:r w:rsidRPr="007E2DEB">
        <w:rPr>
          <w:rFonts w:eastAsia="Arial" w:cs="Arial"/>
          <w:sz w:val="20"/>
          <w:szCs w:val="20"/>
          <w:lang w:val="fr-FR" w:eastAsia="zh-CN" w:bidi="fr-FR"/>
        </w:rPr>
        <w:t>Connect</w:t>
      </w:r>
      <w:proofErr w:type="spellEnd"/>
      <w:r w:rsidRPr="007E2DEB">
        <w:rPr>
          <w:rFonts w:eastAsia="Arial" w:cs="Arial"/>
          <w:sz w:val="20"/>
          <w:szCs w:val="20"/>
          <w:lang w:val="fr-FR" w:eastAsia="zh-CN" w:bidi="fr-FR"/>
        </w:rPr>
        <w:t xml:space="preserve"> Essential, les transformateurs d’emballage ont accès aux données de performance et à l’état des équipements, y compris des rapports sur la productivité, les variations de la qualité ainsi que des résumés de production par machine et par site. L’analyse des données par travail, par équipe et par jour peut indiquer des tendances et permettre une planification plus précise ainsi qu’une prise de décision fondée sur des faits.</w:t>
      </w:r>
    </w:p>
    <w:p w14:paraId="2B1613C3" w14:textId="77777777" w:rsidR="007E2DEB" w:rsidRPr="007E2DEB" w:rsidRDefault="007E2DEB" w:rsidP="007E2DEB">
      <w:pPr>
        <w:spacing w:line="276" w:lineRule="auto"/>
        <w:rPr>
          <w:rFonts w:eastAsiaTheme="minorEastAsia" w:cs="Arial"/>
          <w:sz w:val="20"/>
          <w:szCs w:val="20"/>
          <w:lang w:val="fr-CH" w:eastAsia="zh-CN"/>
        </w:rPr>
      </w:pPr>
    </w:p>
    <w:p w14:paraId="0900F0C4" w14:textId="77777777" w:rsidR="007E2DEB" w:rsidRPr="007E2DEB" w:rsidRDefault="007E2DEB" w:rsidP="007E2DEB">
      <w:pPr>
        <w:spacing w:line="276" w:lineRule="auto"/>
        <w:rPr>
          <w:rFonts w:eastAsiaTheme="minorEastAsia" w:cs="Arial"/>
          <w:b/>
          <w:bCs/>
          <w:sz w:val="20"/>
          <w:szCs w:val="20"/>
          <w:lang w:val="fr-CH" w:eastAsia="zh-CN"/>
        </w:rPr>
      </w:pPr>
      <w:r w:rsidRPr="007E2DEB">
        <w:rPr>
          <w:rFonts w:eastAsia="Arial" w:cs="Arial"/>
          <w:b/>
          <w:sz w:val="20"/>
          <w:szCs w:val="20"/>
          <w:lang w:val="fr-FR" w:eastAsia="zh-CN" w:bidi="fr-FR"/>
        </w:rPr>
        <w:t>Rentabilité grâce aux économies d’énergie</w:t>
      </w:r>
    </w:p>
    <w:p w14:paraId="04214947" w14:textId="77777777" w:rsidR="007E2DEB" w:rsidRPr="007E2DEB" w:rsidRDefault="007E2DEB" w:rsidP="007E2DEB">
      <w:pPr>
        <w:spacing w:line="276" w:lineRule="auto"/>
        <w:rPr>
          <w:rFonts w:eastAsiaTheme="minorEastAsia" w:cs="Arial"/>
          <w:sz w:val="20"/>
          <w:szCs w:val="20"/>
          <w:lang w:val="fr-CH" w:eastAsia="zh-CN"/>
        </w:rPr>
      </w:pPr>
      <w:r w:rsidRPr="007E2DEB">
        <w:rPr>
          <w:rFonts w:eastAsia="Arial" w:cs="Arial"/>
          <w:sz w:val="20"/>
          <w:szCs w:val="20"/>
          <w:lang w:val="fr-FR" w:eastAsia="zh-CN" w:bidi="fr-FR"/>
        </w:rPr>
        <w:t>Le suivi de la consommation d’énergie fourni par SPHERE représente un avantage important pour tous les transformateurs d’emballage désireux de détecter les économies d’énergie potentielles. Toutefois, afin de réduire l’utilisation de ressources précieuses et de favoriser le développement durable, les modifications les plus récentes apportées à l’EXPERTFOLD comprennent un dispositif d’encollage indépendant qui permet à la station de fonctionner, même si le reste de la machine est en veille. Le disque encolleur continue de tourner, ce qui évite à la colle de sécher. Les boîtes suivantes peuvent ainsi être produites sans que la qualité du collage ne soit affectée. L’unité motorisée permet d’économiser une quantité de colle précieuse et, comme il n’est pas nécessaire de retirer manuellement le disque pour le nettoyer, le temps de maintenance peut être réduit d’environ 5 heures par semaine.</w:t>
      </w:r>
    </w:p>
    <w:p w14:paraId="0C04D381" w14:textId="77777777" w:rsidR="007E2DEB" w:rsidRPr="007E2DEB" w:rsidRDefault="007E2DEB" w:rsidP="007E2DEB">
      <w:pPr>
        <w:spacing w:line="276" w:lineRule="auto"/>
        <w:rPr>
          <w:rFonts w:eastAsiaTheme="minorEastAsia" w:cs="Arial"/>
          <w:sz w:val="20"/>
          <w:szCs w:val="20"/>
          <w:lang w:val="fr-CH" w:eastAsia="zh-CN"/>
        </w:rPr>
      </w:pPr>
    </w:p>
    <w:p w14:paraId="3032C3DF" w14:textId="77777777" w:rsidR="007E2DEB" w:rsidRPr="007E2DEB" w:rsidRDefault="007E2DEB" w:rsidP="007E2DEB">
      <w:pPr>
        <w:spacing w:line="276" w:lineRule="auto"/>
        <w:rPr>
          <w:rFonts w:eastAsiaTheme="minorEastAsia" w:cs="Arial"/>
          <w:sz w:val="20"/>
          <w:szCs w:val="20"/>
          <w:lang w:val="fr-CH" w:eastAsia="zh-CN"/>
        </w:rPr>
      </w:pPr>
      <w:r w:rsidRPr="007E2DEB">
        <w:rPr>
          <w:rFonts w:eastAsia="Arial" w:cs="Arial"/>
          <w:sz w:val="20"/>
          <w:szCs w:val="20"/>
          <w:lang w:val="fr-FR" w:eastAsia="zh-CN" w:bidi="fr-FR"/>
        </w:rPr>
        <w:t xml:space="preserve">Pierre Binggeli, responsable de la ligne de produits Plieuses-colleuses chez BOBST, résume l’objectif des dernières modifications apportées à l’EXPERTFOLD 50/80/110 : « L’ajout de ces nouvelles fonctionnalités souligne notre attachement à la Vision BOBST et notre engagement à fournir aux transformateurs des solutions complètes pour une production d’emballages flexible, efficace et de qualité, aujourd’hui et à l’avenir. La modularité unique de l’EXPERTFOLD la rend extrêmement polyvalente et adaptable aux besoins de la production et de l’industrie. L’automatisation accrue, y compris les périphériques tels que CARTONPACK 4, stimule l’efficacité de la production. Cependant, la connectivité apportera de nouvelles possibilités de gestion de la production qui modifieront l’ensemble du flux de travail de transformation d’emballage, entre les individus, les équipements et les sites. »   </w:t>
      </w:r>
    </w:p>
    <w:p w14:paraId="2559C93A" w14:textId="77777777" w:rsidR="007E2DEB" w:rsidRPr="007E2DEB" w:rsidRDefault="007E2DEB" w:rsidP="007E2DEB">
      <w:pPr>
        <w:spacing w:line="276" w:lineRule="auto"/>
        <w:rPr>
          <w:rFonts w:eastAsiaTheme="minorEastAsia" w:cs="Arial"/>
          <w:sz w:val="20"/>
          <w:szCs w:val="20"/>
          <w:lang w:val="fr-CH" w:eastAsia="zh-CN"/>
        </w:rPr>
      </w:pPr>
    </w:p>
    <w:p w14:paraId="008977DD" w14:textId="77777777" w:rsidR="007E2DEB" w:rsidRPr="007E2DEB" w:rsidRDefault="007E2DEB" w:rsidP="007E2DEB">
      <w:pPr>
        <w:spacing w:line="276" w:lineRule="auto"/>
        <w:rPr>
          <w:rFonts w:eastAsiaTheme="minorEastAsia" w:cs="Arial"/>
          <w:sz w:val="20"/>
          <w:szCs w:val="20"/>
          <w:lang w:val="fr-CH" w:eastAsia="zh-CN"/>
        </w:rPr>
      </w:pPr>
      <w:r w:rsidRPr="007E2DEB">
        <w:rPr>
          <w:rFonts w:eastAsia="Arial" w:cs="Arial"/>
          <w:sz w:val="20"/>
          <w:szCs w:val="20"/>
          <w:lang w:val="fr-FR" w:eastAsia="zh-CN" w:bidi="fr-FR"/>
        </w:rPr>
        <w:t xml:space="preserve">Pour en savoir plus sur BOBST et ses produits destinés au secteur de la boîte pliante, veuillez consulter le site </w:t>
      </w:r>
      <w:hyperlink r:id="rId8" w:history="1">
        <w:r w:rsidRPr="007E2DEB">
          <w:rPr>
            <w:rFonts w:eastAsia="Arial" w:cs="Arial"/>
            <w:color w:val="265896" w:themeColor="hyperlink"/>
            <w:sz w:val="20"/>
            <w:szCs w:val="20"/>
            <w:u w:val="single"/>
            <w:lang w:val="fr-FR" w:eastAsia="zh-CN" w:bidi="fr-FR"/>
          </w:rPr>
          <w:t>www.Bobst.com</w:t>
        </w:r>
      </w:hyperlink>
    </w:p>
    <w:p w14:paraId="34C7F8D5" w14:textId="77777777" w:rsidR="007E2DEB" w:rsidRPr="007E2DEB" w:rsidRDefault="007E2DEB" w:rsidP="007E2DEB">
      <w:pPr>
        <w:spacing w:line="240" w:lineRule="auto"/>
        <w:textAlignment w:val="baseline"/>
        <w:rPr>
          <w:rFonts w:ascii="Segoe UI" w:hAnsi="Segoe UI" w:cs="Segoe UI"/>
          <w:sz w:val="18"/>
          <w:szCs w:val="18"/>
          <w:lang w:val="fr-CH" w:eastAsia="fr-FR"/>
        </w:rPr>
      </w:pPr>
    </w:p>
    <w:p w14:paraId="76A1C8E9" w14:textId="2712F613" w:rsidR="007E2DEB" w:rsidRPr="007E2DEB" w:rsidRDefault="0048795D" w:rsidP="007E2DEB">
      <w:pPr>
        <w:spacing w:line="240" w:lineRule="auto"/>
        <w:textAlignment w:val="baseline"/>
        <w:rPr>
          <w:rFonts w:asciiTheme="minorHAnsi" w:hAnsiTheme="minorHAnsi" w:cstheme="minorHAnsi"/>
          <w:b/>
          <w:bCs/>
          <w:sz w:val="20"/>
          <w:szCs w:val="20"/>
          <w:lang w:val="fr-CH" w:eastAsia="fr-FR"/>
        </w:rPr>
      </w:pPr>
      <w:r w:rsidRPr="0048795D">
        <w:rPr>
          <w:rFonts w:asciiTheme="minorHAnsi" w:hAnsiTheme="minorHAnsi" w:cstheme="minorHAnsi"/>
          <w:b/>
          <w:bCs/>
          <w:sz w:val="20"/>
          <w:szCs w:val="20"/>
          <w:lang w:val="fr-CH" w:eastAsia="fr-FR"/>
        </w:rPr>
        <w:t>Images</w:t>
      </w:r>
    </w:p>
    <w:p w14:paraId="37A58D91" w14:textId="77777777" w:rsidR="007E2DEB" w:rsidRPr="007E2DEB" w:rsidRDefault="007E2DEB" w:rsidP="007E2DEB">
      <w:pPr>
        <w:spacing w:line="240" w:lineRule="auto"/>
        <w:textAlignment w:val="baseline"/>
        <w:rPr>
          <w:rFonts w:ascii="Segoe UI" w:hAnsi="Segoe UI" w:cs="Segoe UI"/>
          <w:sz w:val="18"/>
          <w:szCs w:val="18"/>
          <w:lang w:val="fr-CH" w:eastAsia="fr-FR"/>
        </w:rPr>
      </w:pPr>
    </w:p>
    <w:p w14:paraId="6534B9BB" w14:textId="77777777" w:rsidR="007E2DEB" w:rsidRPr="007E2DEB" w:rsidRDefault="007E2DEB" w:rsidP="007E2DEB">
      <w:pPr>
        <w:spacing w:line="240" w:lineRule="auto"/>
        <w:textAlignment w:val="baseline"/>
        <w:rPr>
          <w:rFonts w:eastAsiaTheme="majorEastAsia" w:cs="Arial"/>
          <w:sz w:val="20"/>
          <w:szCs w:val="20"/>
          <w:lang w:val="fr-CH" w:eastAsia="fr-FR" w:bidi="de-DE"/>
        </w:rPr>
      </w:pPr>
      <w:r w:rsidRPr="007E2DEB">
        <w:rPr>
          <w:rFonts w:eastAsiaTheme="majorEastAsia" w:cs="Arial"/>
          <w:sz w:val="20"/>
          <w:szCs w:val="20"/>
          <w:lang w:val="fr-FR" w:eastAsia="fr-FR" w:bidi="fr-FR"/>
        </w:rPr>
        <w:t>((01_EXPERTFOLD.jpg))</w:t>
      </w:r>
    </w:p>
    <w:p w14:paraId="32C634C5" w14:textId="77777777" w:rsidR="007E2DEB" w:rsidRPr="007E2DEB" w:rsidRDefault="007E2DEB" w:rsidP="007E2DEB">
      <w:pPr>
        <w:spacing w:line="240" w:lineRule="auto"/>
        <w:textAlignment w:val="baseline"/>
        <w:rPr>
          <w:rFonts w:asciiTheme="majorHAnsi" w:hAnsiTheme="majorHAnsi" w:cstheme="majorHAnsi"/>
          <w:sz w:val="22"/>
          <w:szCs w:val="22"/>
          <w:lang w:val="fr-CH" w:eastAsia="fr-FR"/>
        </w:rPr>
      </w:pPr>
      <w:r w:rsidRPr="007E2DEB">
        <w:rPr>
          <w:rFonts w:eastAsiaTheme="majorEastAsia" w:cs="Arial"/>
          <w:sz w:val="20"/>
          <w:szCs w:val="20"/>
          <w:lang w:val="fr-FR" w:eastAsia="fr-FR" w:bidi="fr-FR"/>
        </w:rPr>
        <w:t>  </w:t>
      </w:r>
      <w:r w:rsidRPr="007E2DEB">
        <w:rPr>
          <w:rFonts w:asciiTheme="majorHAnsi" w:hAnsiTheme="majorHAnsi" w:cstheme="majorHAnsi"/>
          <w:sz w:val="22"/>
          <w:szCs w:val="22"/>
          <w:lang w:val="fr-FR" w:eastAsia="fr-FR" w:bidi="fr-FR"/>
        </w:rPr>
        <w:t>La version Matic de l’EXPERTFOLD 50/80/110 augmente considérablement l’automatisation des réglages</w:t>
      </w:r>
    </w:p>
    <w:p w14:paraId="78E32A60" w14:textId="77777777" w:rsidR="007E2DEB" w:rsidRPr="007E2DEB" w:rsidRDefault="007E2DEB" w:rsidP="007E2DEB">
      <w:pPr>
        <w:spacing w:line="240" w:lineRule="auto"/>
        <w:textAlignment w:val="baseline"/>
        <w:rPr>
          <w:rFonts w:eastAsiaTheme="majorEastAsia" w:cs="Arial"/>
          <w:sz w:val="20"/>
          <w:szCs w:val="20"/>
          <w:lang w:val="fr-CH" w:eastAsia="fr-FR" w:bidi="de-DE"/>
        </w:rPr>
      </w:pPr>
    </w:p>
    <w:p w14:paraId="3DDDA9A6" w14:textId="77777777" w:rsidR="007E2DEB" w:rsidRPr="007E2DEB" w:rsidRDefault="007E2DEB" w:rsidP="007E2DEB">
      <w:pPr>
        <w:spacing w:line="240" w:lineRule="auto"/>
        <w:textAlignment w:val="baseline"/>
        <w:rPr>
          <w:rFonts w:eastAsiaTheme="majorEastAsia" w:cs="Arial"/>
          <w:sz w:val="20"/>
          <w:szCs w:val="20"/>
          <w:lang w:val="fr-CH" w:eastAsia="fr-FR" w:bidi="de-DE"/>
        </w:rPr>
      </w:pPr>
      <w:r w:rsidRPr="007E2DEB">
        <w:rPr>
          <w:rFonts w:eastAsiaTheme="majorEastAsia" w:cs="Arial"/>
          <w:sz w:val="20"/>
          <w:szCs w:val="20"/>
          <w:lang w:val="fr-FR" w:eastAsia="fr-FR" w:bidi="fr-FR"/>
        </w:rPr>
        <w:t>((02_EXPERTFOLD_ACCUPRESS))</w:t>
      </w:r>
    </w:p>
    <w:p w14:paraId="7BC21A0C" w14:textId="77777777" w:rsidR="007E2DEB" w:rsidRPr="007E2DEB" w:rsidRDefault="007E2DEB" w:rsidP="007E2DEB">
      <w:pPr>
        <w:spacing w:line="240" w:lineRule="auto"/>
        <w:textAlignment w:val="baseline"/>
        <w:rPr>
          <w:rFonts w:asciiTheme="majorHAnsi" w:hAnsiTheme="majorHAnsi" w:cstheme="majorHAnsi"/>
          <w:sz w:val="22"/>
          <w:szCs w:val="22"/>
          <w:lang w:val="fr-CH" w:eastAsia="fr-FR"/>
        </w:rPr>
      </w:pPr>
      <w:r w:rsidRPr="007E2DEB">
        <w:rPr>
          <w:rFonts w:asciiTheme="majorHAnsi" w:hAnsiTheme="majorHAnsi" w:cstheme="majorHAnsi"/>
          <w:sz w:val="22"/>
          <w:szCs w:val="22"/>
          <w:lang w:val="fr-FR" w:eastAsia="fr-FR" w:bidi="fr-FR"/>
        </w:rPr>
        <w:t>ACCUPRESS permet d’économiser 5 minutes de temps de réglage tout en garantissant une qualité de collage optimale</w:t>
      </w:r>
    </w:p>
    <w:p w14:paraId="606E28E8" w14:textId="77777777" w:rsidR="007E2DEB" w:rsidRPr="007E2DEB" w:rsidRDefault="007E2DEB" w:rsidP="007E2DEB">
      <w:pPr>
        <w:spacing w:line="240" w:lineRule="auto"/>
        <w:rPr>
          <w:rFonts w:ascii="Noto Sans" w:eastAsiaTheme="minorEastAsia" w:hAnsi="Noto Sans" w:cs="Noto Sans"/>
          <w:szCs w:val="22"/>
          <w:lang w:val="fr-CH" w:eastAsia="zh-CN"/>
        </w:rPr>
      </w:pPr>
    </w:p>
    <w:p w14:paraId="7D243182" w14:textId="77777777" w:rsidR="007E2DEB" w:rsidRPr="007E2DEB" w:rsidRDefault="007E2DEB" w:rsidP="007E2DEB">
      <w:pPr>
        <w:spacing w:line="240" w:lineRule="auto"/>
        <w:textAlignment w:val="baseline"/>
        <w:rPr>
          <w:rFonts w:eastAsiaTheme="majorEastAsia" w:cs="Arial"/>
          <w:sz w:val="20"/>
          <w:szCs w:val="20"/>
          <w:lang w:val="en-US" w:eastAsia="fr-FR" w:bidi="de-DE"/>
        </w:rPr>
      </w:pPr>
      <w:r w:rsidRPr="007E2DEB">
        <w:rPr>
          <w:rFonts w:eastAsiaTheme="majorEastAsia" w:cs="Arial"/>
          <w:sz w:val="20"/>
          <w:szCs w:val="20"/>
          <w:lang w:val="en-US" w:eastAsia="fr-FR" w:bidi="fr-FR"/>
        </w:rPr>
        <w:lastRenderedPageBreak/>
        <w:t>((01_EXPERTFOLD_Job-Recipe-Workflow.jpg))</w:t>
      </w:r>
    </w:p>
    <w:p w14:paraId="708C3146" w14:textId="77777777" w:rsidR="007E2DEB" w:rsidRPr="007E2DEB" w:rsidRDefault="007E2DEB" w:rsidP="007E2DEB">
      <w:pPr>
        <w:spacing w:line="240" w:lineRule="auto"/>
        <w:rPr>
          <w:rFonts w:eastAsiaTheme="minorEastAsia" w:cs="Arial"/>
          <w:sz w:val="22"/>
          <w:szCs w:val="22"/>
          <w:lang w:val="fr-CH" w:eastAsia="zh-CN"/>
        </w:rPr>
      </w:pPr>
      <w:r w:rsidRPr="007E2DEB">
        <w:rPr>
          <w:rFonts w:eastAsia="Arial" w:cs="Arial"/>
          <w:sz w:val="22"/>
          <w:szCs w:val="22"/>
          <w:lang w:val="fr-FR" w:eastAsia="zh-CN" w:bidi="fr-FR"/>
        </w:rPr>
        <w:t xml:space="preserve">Avec le Job and </w:t>
      </w:r>
      <w:proofErr w:type="spellStart"/>
      <w:r w:rsidRPr="007E2DEB">
        <w:rPr>
          <w:rFonts w:eastAsia="Arial" w:cs="Arial"/>
          <w:sz w:val="22"/>
          <w:szCs w:val="22"/>
          <w:lang w:val="fr-FR" w:eastAsia="zh-CN" w:bidi="fr-FR"/>
        </w:rPr>
        <w:t>Recipe</w:t>
      </w:r>
      <w:proofErr w:type="spellEnd"/>
      <w:r w:rsidRPr="007E2DEB">
        <w:rPr>
          <w:rFonts w:eastAsia="Arial" w:cs="Arial"/>
          <w:sz w:val="22"/>
          <w:szCs w:val="22"/>
          <w:lang w:val="fr-FR" w:eastAsia="zh-CN" w:bidi="fr-FR"/>
        </w:rPr>
        <w:t xml:space="preserve"> Management Workflow, des lignes de production entières peuvent être préparées à partir du back-office</w:t>
      </w:r>
    </w:p>
    <w:p w14:paraId="4D4B3DBE" w14:textId="77777777" w:rsidR="007E2DEB" w:rsidRPr="007E2DEB" w:rsidRDefault="007E2DEB" w:rsidP="007E2DEB">
      <w:pPr>
        <w:spacing w:line="240" w:lineRule="auto"/>
        <w:rPr>
          <w:rFonts w:eastAsiaTheme="minorEastAsia" w:cs="Arial"/>
          <w:sz w:val="22"/>
          <w:szCs w:val="22"/>
          <w:lang w:val="fr-CH" w:eastAsia="zh-CN"/>
        </w:rPr>
      </w:pPr>
    </w:p>
    <w:p w14:paraId="1DDDE600" w14:textId="77777777" w:rsidR="00DE67A9" w:rsidRPr="007E2DEB" w:rsidRDefault="00DE67A9" w:rsidP="006A1224">
      <w:pPr>
        <w:pStyle w:val="paragraph"/>
        <w:spacing w:before="0" w:beforeAutospacing="0" w:after="0" w:afterAutospacing="0" w:line="276" w:lineRule="auto"/>
        <w:textAlignment w:val="baseline"/>
        <w:rPr>
          <w:rFonts w:asciiTheme="minorHAnsi" w:hAnsiTheme="minorHAnsi" w:cstheme="minorHAnsi"/>
          <w:b/>
          <w:bCs/>
          <w:sz w:val="20"/>
          <w:szCs w:val="20"/>
          <w:lang w:val="fr-CH"/>
        </w:rPr>
      </w:pPr>
    </w:p>
    <w:p w14:paraId="7BBC7E6A" w14:textId="77777777" w:rsidR="00EE31B1" w:rsidRPr="00EE31B1" w:rsidRDefault="00EE31B1" w:rsidP="00EE31B1">
      <w:pPr>
        <w:autoSpaceDE w:val="0"/>
        <w:autoSpaceDN w:val="0"/>
        <w:adjustRightInd w:val="0"/>
        <w:spacing w:line="240" w:lineRule="auto"/>
        <w:outlineLvl w:val="0"/>
        <w:rPr>
          <w:rFonts w:asciiTheme="minorHAnsi" w:hAnsiTheme="minorHAnsi" w:cstheme="minorHAnsi"/>
          <w:b/>
          <w:bCs/>
          <w:szCs w:val="19"/>
          <w:lang w:val="fr-FR"/>
        </w:rPr>
      </w:pPr>
      <w:r w:rsidRPr="00EE31B1">
        <w:rPr>
          <w:rFonts w:asciiTheme="minorHAnsi" w:hAnsiTheme="minorHAnsi" w:cstheme="minorHAnsi"/>
          <w:b/>
          <w:bCs/>
          <w:szCs w:val="19"/>
          <w:lang w:val="fr-FR"/>
        </w:rPr>
        <w:t>A propos de BOBST</w:t>
      </w:r>
    </w:p>
    <w:p w14:paraId="3770C83D" w14:textId="2D826ACA" w:rsidR="00103DF2" w:rsidRPr="00103DF2" w:rsidRDefault="00103DF2" w:rsidP="00103DF2">
      <w:pPr>
        <w:spacing w:line="240" w:lineRule="auto"/>
        <w:rPr>
          <w:rFonts w:asciiTheme="minorHAnsi" w:hAnsiTheme="minorHAnsi" w:cstheme="minorHAnsi"/>
          <w:lang w:val="fr-FR"/>
        </w:rPr>
      </w:pPr>
      <w:r w:rsidRPr="00103DF2">
        <w:rPr>
          <w:rFonts w:asciiTheme="minorHAnsi" w:hAnsiTheme="minorHAnsi" w:cstheme="minorHAnsi"/>
          <w:lang w:val="fr-FR"/>
        </w:rPr>
        <w:t xml:space="preserve">Nous sommes l’un des premiers fournisseurs mondiaux d’équipements et de services destinés au traitement de substrats, à l’impression et au façonnage pour les industries de l’étiquette, de l’emballage flexible, de la boîte pliante et du carton </w:t>
      </w:r>
      <w:proofErr w:type="spellStart"/>
      <w:proofErr w:type="gramStart"/>
      <w:r w:rsidRPr="00103DF2">
        <w:rPr>
          <w:rFonts w:asciiTheme="minorHAnsi" w:hAnsiTheme="minorHAnsi" w:cstheme="minorHAnsi"/>
          <w:lang w:val="fr-FR"/>
        </w:rPr>
        <w:t>ondulé.</w:t>
      </w:r>
      <w:r w:rsidR="00653BCB" w:rsidRPr="00653BCB">
        <w:rPr>
          <w:rFonts w:asciiTheme="minorHAnsi" w:hAnsiTheme="minorHAnsi" w:cstheme="minorHAnsi"/>
          <w:lang w:val="fr-FR"/>
        </w:rPr>
        <w:t>Notre</w:t>
      </w:r>
      <w:proofErr w:type="spellEnd"/>
      <w:proofErr w:type="gramEnd"/>
      <w:r w:rsidR="00653BCB" w:rsidRPr="00653BCB">
        <w:rPr>
          <w:rFonts w:asciiTheme="minorHAnsi" w:hAnsiTheme="minorHAnsi" w:cstheme="minorHAnsi"/>
          <w:lang w:val="fr-FR"/>
        </w:rPr>
        <w:t xml:space="preserve"> vision de transformer l'avenir du secteur de l'emballage est basée sur quatre piliers - la connectivité, la digitalisation, l'automation et la durabilité.</w:t>
      </w:r>
    </w:p>
    <w:p w14:paraId="7CBE9104" w14:textId="77777777" w:rsidR="00103DF2" w:rsidRPr="00103DF2" w:rsidRDefault="00103DF2" w:rsidP="00103DF2">
      <w:pPr>
        <w:spacing w:line="240" w:lineRule="auto"/>
        <w:rPr>
          <w:rFonts w:asciiTheme="minorHAnsi" w:hAnsiTheme="minorHAnsi" w:cstheme="minorHAnsi"/>
          <w:lang w:val="fr-FR"/>
        </w:rPr>
      </w:pPr>
    </w:p>
    <w:p w14:paraId="35CE43E2" w14:textId="77777777" w:rsidR="00103DF2" w:rsidRPr="00103DF2" w:rsidRDefault="00103DF2" w:rsidP="00103DF2">
      <w:pPr>
        <w:spacing w:line="240" w:lineRule="auto"/>
        <w:rPr>
          <w:rFonts w:asciiTheme="minorHAnsi" w:hAnsiTheme="minorHAnsi" w:cstheme="minorHAnsi"/>
          <w:lang w:val="fr-FR"/>
        </w:rPr>
      </w:pPr>
      <w:r w:rsidRPr="00103DF2">
        <w:rPr>
          <w:rFonts w:asciiTheme="minorHAnsi" w:hAnsiTheme="minorHAnsi" w:cstheme="minorHAnsi"/>
          <w:lang w:val="fr-FR"/>
        </w:rPr>
        <w:t>Fondée en 1890 à Lausanne (Suisse) par Joseph Bobst, la société BOBST est présente dans plus de 50 pays, possède 21 sites de production dans 12 pays et emploie plus de 6 300 personnes dans le monde. Elle a enregistré un chiffre d’affaires consolidé de CHF 1.960 milliard sur l’exercice 2023.</w:t>
      </w:r>
    </w:p>
    <w:p w14:paraId="450F117D" w14:textId="77777777" w:rsidR="00103DF2" w:rsidRPr="00103DF2" w:rsidRDefault="00103DF2" w:rsidP="00103DF2">
      <w:pPr>
        <w:spacing w:line="240" w:lineRule="auto"/>
        <w:rPr>
          <w:rFonts w:asciiTheme="minorHAnsi" w:hAnsiTheme="minorHAnsi" w:cstheme="minorHAnsi"/>
          <w:lang w:val="fr-FR"/>
        </w:rPr>
      </w:pPr>
    </w:p>
    <w:p w14:paraId="6C777AFE" w14:textId="77777777" w:rsidR="004C28DE" w:rsidRPr="00C365C9" w:rsidRDefault="004C28DE" w:rsidP="001B2225">
      <w:pPr>
        <w:shd w:val="clear" w:color="auto" w:fill="FFFFFF"/>
        <w:spacing w:line="271" w:lineRule="auto"/>
        <w:rPr>
          <w:rFonts w:cs="Arial"/>
          <w:szCs w:val="19"/>
          <w:lang w:val="fr-FR" w:eastAsia="fr-FR"/>
        </w:rPr>
      </w:pPr>
    </w:p>
    <w:p w14:paraId="3EB65BCF" w14:textId="77777777" w:rsidR="008A6629" w:rsidRDefault="004C28DE" w:rsidP="001B2225">
      <w:pPr>
        <w:spacing w:line="271" w:lineRule="auto"/>
        <w:rPr>
          <w:rFonts w:cs="Arial"/>
          <w:b/>
          <w:szCs w:val="19"/>
          <w:lang w:val="fr-BE"/>
        </w:rPr>
      </w:pPr>
      <w:r w:rsidRPr="00C365C9">
        <w:rPr>
          <w:rFonts w:cs="Arial"/>
          <w:b/>
          <w:szCs w:val="19"/>
          <w:lang w:val="fr-BE"/>
        </w:rPr>
        <w:t xml:space="preserve">Contact </w:t>
      </w:r>
      <w:proofErr w:type="gramStart"/>
      <w:r w:rsidRPr="00C365C9">
        <w:rPr>
          <w:rFonts w:cs="Arial"/>
          <w:b/>
          <w:szCs w:val="19"/>
          <w:lang w:val="fr-BE"/>
        </w:rPr>
        <w:t>presse</w:t>
      </w:r>
      <w:r w:rsidR="008A6629" w:rsidRPr="00C365C9">
        <w:rPr>
          <w:rFonts w:cs="Arial"/>
          <w:b/>
          <w:szCs w:val="19"/>
          <w:lang w:val="fr-BE"/>
        </w:rPr>
        <w:t>:</w:t>
      </w:r>
      <w:proofErr w:type="gramEnd"/>
    </w:p>
    <w:p w14:paraId="74ECDFA6" w14:textId="77777777" w:rsidR="001B00E3" w:rsidRPr="00C365C9" w:rsidRDefault="001B00E3" w:rsidP="001B2225">
      <w:pPr>
        <w:spacing w:line="271" w:lineRule="auto"/>
        <w:rPr>
          <w:rFonts w:cs="Arial"/>
          <w:b/>
          <w:szCs w:val="19"/>
          <w:lang w:val="fr-BE"/>
        </w:rPr>
      </w:pPr>
    </w:p>
    <w:p w14:paraId="3E4CE023" w14:textId="77777777" w:rsidR="008A6629" w:rsidRPr="00C365C9" w:rsidRDefault="008A6629" w:rsidP="001B2225">
      <w:pPr>
        <w:spacing w:line="266" w:lineRule="auto"/>
        <w:rPr>
          <w:rFonts w:cs="Arial"/>
          <w:szCs w:val="19"/>
          <w:lang w:val="fr-BE" w:eastAsia="zh-CN"/>
        </w:rPr>
      </w:pPr>
      <w:r w:rsidRPr="00C365C9">
        <w:rPr>
          <w:rFonts w:cs="Arial"/>
          <w:szCs w:val="19"/>
          <w:lang w:val="fr-BE" w:eastAsia="zh-CN"/>
        </w:rPr>
        <w:t>Gudrun Alex</w:t>
      </w:r>
      <w:r w:rsidRPr="00C365C9">
        <w:rPr>
          <w:rFonts w:cs="Arial"/>
          <w:szCs w:val="19"/>
          <w:lang w:val="fr-BE" w:eastAsia="zh-CN"/>
        </w:rPr>
        <w:br/>
        <w:t xml:space="preserve">BOBST PR </w:t>
      </w:r>
      <w:proofErr w:type="spellStart"/>
      <w:r w:rsidRPr="00C365C9">
        <w:rPr>
          <w:rFonts w:cs="Arial"/>
          <w:szCs w:val="19"/>
          <w:lang w:val="fr-BE" w:eastAsia="zh-CN"/>
        </w:rPr>
        <w:t>Representative</w:t>
      </w:r>
      <w:proofErr w:type="spellEnd"/>
    </w:p>
    <w:p w14:paraId="263F69DF" w14:textId="77777777" w:rsidR="008A6629" w:rsidRPr="00E30F10" w:rsidRDefault="008A6629" w:rsidP="001B2225">
      <w:pPr>
        <w:rPr>
          <w:rFonts w:cs="Arial"/>
          <w:szCs w:val="19"/>
          <w:lang w:val="fr-CH" w:eastAsia="de-DE"/>
        </w:rPr>
      </w:pPr>
      <w:r w:rsidRPr="00E30F10">
        <w:rPr>
          <w:rFonts w:cs="Arial"/>
          <w:szCs w:val="19"/>
          <w:lang w:val="fr-CH" w:eastAsia="de-DE"/>
        </w:rPr>
        <w:t>Tel</w:t>
      </w:r>
      <w:proofErr w:type="gramStart"/>
      <w:r w:rsidRPr="00E30F10">
        <w:rPr>
          <w:rFonts w:cs="Arial"/>
          <w:szCs w:val="19"/>
          <w:lang w:val="fr-CH" w:eastAsia="de-DE"/>
        </w:rPr>
        <w:t>.:</w:t>
      </w:r>
      <w:proofErr w:type="gramEnd"/>
      <w:r w:rsidRPr="00E30F10">
        <w:rPr>
          <w:rFonts w:cs="Arial"/>
          <w:szCs w:val="19"/>
          <w:lang w:val="fr-CH" w:eastAsia="de-DE"/>
        </w:rPr>
        <w:t xml:space="preserve"> +49 211 58 58 66 66 </w:t>
      </w:r>
    </w:p>
    <w:p w14:paraId="69CD4A9A" w14:textId="77777777" w:rsidR="008A6629" w:rsidRPr="00E30F10" w:rsidRDefault="008A6629" w:rsidP="001B2225">
      <w:pPr>
        <w:rPr>
          <w:rFonts w:cs="Arial"/>
          <w:szCs w:val="19"/>
          <w:lang w:val="fr-CH" w:eastAsia="de-DE"/>
        </w:rPr>
      </w:pPr>
      <w:proofErr w:type="gramStart"/>
      <w:r w:rsidRPr="00E30F10">
        <w:rPr>
          <w:rFonts w:cs="Arial"/>
          <w:szCs w:val="19"/>
          <w:lang w:val="fr-CH" w:eastAsia="de-DE"/>
        </w:rPr>
        <w:t>Mobile:</w:t>
      </w:r>
      <w:proofErr w:type="gramEnd"/>
      <w:r w:rsidRPr="00E30F10">
        <w:rPr>
          <w:rFonts w:cs="Arial"/>
          <w:szCs w:val="19"/>
          <w:lang w:val="fr-CH" w:eastAsia="de-DE"/>
        </w:rPr>
        <w:t xml:space="preserve"> +49 160 48 41 439</w:t>
      </w:r>
    </w:p>
    <w:p w14:paraId="03B3F7CD" w14:textId="77777777" w:rsidR="00280DC9" w:rsidRPr="00E30F10" w:rsidRDefault="00280DC9" w:rsidP="001B2225">
      <w:pPr>
        <w:rPr>
          <w:rFonts w:cs="Arial"/>
          <w:szCs w:val="19"/>
          <w:lang w:val="fr-CH" w:eastAsia="de-DE"/>
        </w:rPr>
      </w:pPr>
      <w:proofErr w:type="gramStart"/>
      <w:r w:rsidRPr="00E30F10">
        <w:rPr>
          <w:rFonts w:cs="Arial"/>
          <w:szCs w:val="19"/>
          <w:lang w:val="fr-CH" w:eastAsia="de-DE"/>
        </w:rPr>
        <w:t>Email:</w:t>
      </w:r>
      <w:proofErr w:type="gramEnd"/>
      <w:r w:rsidRPr="00E30F10">
        <w:rPr>
          <w:rFonts w:cs="Arial"/>
          <w:szCs w:val="19"/>
          <w:lang w:val="fr-CH" w:eastAsia="de-DE"/>
        </w:rPr>
        <w:t xml:space="preserve"> </w:t>
      </w:r>
      <w:hyperlink r:id="rId9" w:history="1">
        <w:r w:rsidRPr="00E30F10">
          <w:rPr>
            <w:rFonts w:asciiTheme="majorHAnsi" w:eastAsia="Microsoft YaHei" w:hAnsiTheme="majorHAnsi" w:cstheme="majorHAnsi"/>
            <w:color w:val="0000FF"/>
            <w:szCs w:val="19"/>
            <w:u w:val="single"/>
            <w:lang w:val="fr-CH" w:eastAsia="de-DE"/>
          </w:rPr>
          <w:t>gudrun.alex@bobst.com</w:t>
        </w:r>
      </w:hyperlink>
    </w:p>
    <w:p w14:paraId="1FF27596" w14:textId="77777777" w:rsidR="008A477E" w:rsidRDefault="008A477E" w:rsidP="001B2225">
      <w:pPr>
        <w:rPr>
          <w:rFonts w:cs="Arial"/>
          <w:szCs w:val="19"/>
          <w:lang w:val="fr-CH" w:eastAsia="de-DE"/>
        </w:rPr>
      </w:pPr>
    </w:p>
    <w:p w14:paraId="1390CD4C" w14:textId="77777777" w:rsidR="008A477E" w:rsidRPr="00E30F10" w:rsidRDefault="008A477E" w:rsidP="001B2225">
      <w:pPr>
        <w:rPr>
          <w:rFonts w:cs="Arial"/>
          <w:szCs w:val="19"/>
          <w:lang w:val="fr-CH" w:eastAsia="de-DE"/>
        </w:rPr>
      </w:pPr>
    </w:p>
    <w:p w14:paraId="72DF9ECD" w14:textId="77777777" w:rsidR="00280DC9" w:rsidRDefault="00280DC9" w:rsidP="001B2225">
      <w:pPr>
        <w:spacing w:line="240" w:lineRule="auto"/>
        <w:rPr>
          <w:rFonts w:eastAsia="SimSun" w:cs="Arial"/>
          <w:b/>
          <w:bCs/>
          <w:szCs w:val="19"/>
          <w:lang w:val="en-US" w:eastAsia="zh-CN" w:bidi="th-TH"/>
        </w:rPr>
      </w:pPr>
      <w:r w:rsidRPr="00C365C9">
        <w:rPr>
          <w:rFonts w:eastAsia="SimSun" w:cs="Arial"/>
          <w:b/>
          <w:bCs/>
          <w:szCs w:val="19"/>
          <w:lang w:val="en-US" w:eastAsia="zh-CN" w:bidi="th-TH"/>
        </w:rPr>
        <w:t>Follow us:</w:t>
      </w:r>
    </w:p>
    <w:p w14:paraId="205E3DF2" w14:textId="6D8CFD5D" w:rsidR="00990BFB" w:rsidRPr="00C365C9" w:rsidRDefault="00280DC9" w:rsidP="001B2225">
      <w:pPr>
        <w:spacing w:line="240" w:lineRule="auto"/>
        <w:rPr>
          <w:rFonts w:asciiTheme="majorHAnsi" w:eastAsia="Microsoft YaHei" w:hAnsiTheme="majorHAnsi" w:cstheme="majorHAnsi"/>
          <w:color w:val="265896"/>
          <w:szCs w:val="19"/>
          <w:u w:val="single"/>
          <w:lang w:eastAsia="zh-CN" w:bidi="th-TH"/>
        </w:rPr>
      </w:pPr>
      <w:r w:rsidRPr="00C365C9">
        <w:rPr>
          <w:rFonts w:asciiTheme="majorHAnsi" w:eastAsia="Microsoft YaHei" w:hAnsiTheme="majorHAnsi" w:cstheme="majorHAnsi"/>
          <w:szCs w:val="19"/>
          <w:lang w:val="en-US" w:eastAsia="zh-CN" w:bidi="th-TH"/>
        </w:rPr>
        <w:br/>
        <w:t xml:space="preserve">LinkedIn: </w:t>
      </w:r>
      <w:hyperlink r:id="rId10" w:history="1">
        <w:r w:rsidRPr="00C365C9">
          <w:rPr>
            <w:rFonts w:asciiTheme="majorHAnsi" w:eastAsia="Microsoft YaHei" w:hAnsiTheme="majorHAnsi" w:cstheme="majorHAnsi"/>
            <w:color w:val="0000FF"/>
            <w:szCs w:val="19"/>
            <w:u w:val="single"/>
            <w:lang w:eastAsia="de-DE"/>
          </w:rPr>
          <w:t>www.bobst.com/linkedin</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YouTube: </w:t>
      </w:r>
      <w:hyperlink r:id="rId11" w:history="1">
        <w:r w:rsidRPr="00C365C9">
          <w:rPr>
            <w:rFonts w:asciiTheme="majorHAnsi" w:eastAsia="Microsoft YaHei" w:hAnsiTheme="majorHAnsi" w:cstheme="majorHAnsi"/>
            <w:color w:val="0000FF"/>
            <w:szCs w:val="19"/>
            <w:u w:val="single"/>
            <w:lang w:eastAsia="de-DE"/>
          </w:rPr>
          <w:t>www.bobst.com/youtube</w:t>
        </w:r>
      </w:hyperlink>
    </w:p>
    <w:sectPr w:rsidR="00990BFB" w:rsidRPr="00C365C9" w:rsidSect="00164521">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C0665" w14:textId="77777777" w:rsidR="00776FFB" w:rsidRDefault="00776FFB" w:rsidP="00BB5BE9">
      <w:pPr>
        <w:spacing w:line="240" w:lineRule="auto"/>
      </w:pPr>
      <w:r>
        <w:separator/>
      </w:r>
    </w:p>
  </w:endnote>
  <w:endnote w:type="continuationSeparator" w:id="0">
    <w:p w14:paraId="6AD2CC19" w14:textId="77777777" w:rsidR="00776FFB" w:rsidRDefault="00776FFB"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82FF" w:usb1="400078F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48BEB" w14:textId="29378C95" w:rsidR="00546823" w:rsidRDefault="00F961AB" w:rsidP="00F36CF1">
    <w:pPr>
      <w:pStyle w:val="Footer"/>
      <w:rPr>
        <w:noProof/>
      </w:rPr>
    </w:pPr>
    <w:r w:rsidRPr="00F961AB">
      <w:rPr>
        <w:noProof/>
      </w:rPr>
      <w:t>Communiqué de presse |</w:t>
    </w:r>
    <w:r w:rsidR="00546823" w:rsidRPr="004C28DE">
      <w:t xml:space="preserve"> </w:t>
    </w:r>
    <w:sdt>
      <w:sdtPr>
        <w:tag w:val="T_Page"/>
        <w:id w:val="138242416"/>
      </w:sdtPr>
      <w:sdtEndPr/>
      <w:sdtContent>
        <w:r w:rsidR="004C28DE">
          <w:t>Page</w:t>
        </w:r>
      </w:sdtContent>
    </w:sdt>
    <w:r w:rsidR="00546823" w:rsidRPr="004C28DE">
      <w:t xml:space="preserve"> </w:t>
    </w:r>
    <w:r w:rsidR="00546823" w:rsidRPr="004C28DE">
      <w:fldChar w:fldCharType="begin"/>
    </w:r>
    <w:r w:rsidR="00546823" w:rsidRPr="004C28DE">
      <w:instrText xml:space="preserve"> PAGE   \* MERGEFORMAT </w:instrText>
    </w:r>
    <w:r w:rsidR="00546823" w:rsidRPr="004C28DE">
      <w:fldChar w:fldCharType="separate"/>
    </w:r>
    <w:r w:rsidR="00441257">
      <w:rPr>
        <w:noProof/>
      </w:rPr>
      <w:t>1</w:t>
    </w:r>
    <w:r w:rsidR="00546823" w:rsidRPr="004C28DE">
      <w:fldChar w:fldCharType="end"/>
    </w:r>
    <w:r w:rsidR="00546823" w:rsidRPr="004C28DE">
      <w:t xml:space="preserve"> </w:t>
    </w:r>
    <w:sdt>
      <w:sdtPr>
        <w:tag w:val="T_PageOf"/>
        <w:id w:val="-2122363321"/>
      </w:sdtPr>
      <w:sdtEndPr/>
      <w:sdtContent>
        <w:r w:rsidR="004C28DE">
          <w:t>of</w:t>
        </w:r>
      </w:sdtContent>
    </w:sdt>
    <w:r w:rsidR="00546823" w:rsidRPr="004C28DE">
      <w:t xml:space="preserve"> </w:t>
    </w:r>
    <w:r w:rsidR="004701B5">
      <w:rPr>
        <w:noProof/>
      </w:rPr>
      <w:fldChar w:fldCharType="begin"/>
    </w:r>
    <w:r w:rsidR="004701B5">
      <w:rPr>
        <w:noProof/>
      </w:rPr>
      <w:instrText xml:space="preserve"> NUMPAGES   \* MERGEFORMAT </w:instrText>
    </w:r>
    <w:r w:rsidR="004701B5">
      <w:rPr>
        <w:noProof/>
      </w:rPr>
      <w:fldChar w:fldCharType="separate"/>
    </w:r>
    <w:r w:rsidR="00441257">
      <w:rPr>
        <w:noProof/>
      </w:rPr>
      <w:t>1</w:t>
    </w:r>
    <w:r w:rsidR="004701B5">
      <w:rPr>
        <w:noProof/>
      </w:rPr>
      <w:fldChar w:fldCharType="end"/>
    </w:r>
  </w:p>
  <w:p w14:paraId="6B687994" w14:textId="77777777" w:rsidR="00990BFB" w:rsidRDefault="00990BFB" w:rsidP="00F36CF1">
    <w:pPr>
      <w:pStyle w:val="Footer"/>
      <w:rPr>
        <w:noProof/>
      </w:rPr>
    </w:pPr>
  </w:p>
  <w:p w14:paraId="220D2059" w14:textId="77777777" w:rsidR="00990BFB" w:rsidRDefault="00990BFB" w:rsidP="00F36CF1">
    <w:pPr>
      <w:pStyle w:val="Footer"/>
      <w:rPr>
        <w:noProof/>
      </w:rPr>
    </w:pPr>
  </w:p>
  <w:sdt>
    <w:sdtPr>
      <w:rPr>
        <w:rFonts w:eastAsia="SimSun" w:cs="Tahoma"/>
        <w:b/>
        <w:sz w:val="15"/>
        <w:szCs w:val="22"/>
        <w:lang w:val="fr-CH" w:eastAsia="zh-CN"/>
      </w:rPr>
      <w:tag w:val="E_Company"/>
      <w:id w:val="1268659294"/>
    </w:sdtPr>
    <w:sdtEndPr/>
    <w:sdtContent>
      <w:p w14:paraId="6C9EBA4A" w14:textId="339FCEBB" w:rsidR="00990BFB" w:rsidRPr="00990BFB" w:rsidRDefault="00990BFB" w:rsidP="00990BFB">
        <w:pPr>
          <w:spacing w:line="200" w:lineRule="atLeast"/>
          <w:rPr>
            <w:rFonts w:eastAsia="SimSun" w:cs="Tahoma"/>
            <w:b/>
            <w:sz w:val="15"/>
            <w:szCs w:val="22"/>
            <w:lang w:val="fr-CH" w:eastAsia="zh-CN"/>
          </w:rPr>
        </w:pPr>
        <w:r w:rsidRPr="00990BFB">
          <w:rPr>
            <w:rFonts w:eastAsia="SimSun" w:cs="Tahoma"/>
            <w:b/>
            <w:sz w:val="15"/>
            <w:szCs w:val="22"/>
            <w:lang w:val="fr-CH" w:eastAsia="zh-CN"/>
          </w:rPr>
          <w:t xml:space="preserve">Bobst </w:t>
        </w:r>
        <w:r w:rsidR="00E30F10">
          <w:rPr>
            <w:rFonts w:eastAsia="SimSun" w:cs="Tahoma"/>
            <w:b/>
            <w:sz w:val="15"/>
            <w:szCs w:val="22"/>
            <w:lang w:val="fr-CH" w:eastAsia="zh-CN"/>
          </w:rPr>
          <w:t>Group</w:t>
        </w:r>
        <w:r w:rsidRPr="00990BFB">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1147705221"/>
    </w:sdtPr>
    <w:sdtEndPr/>
    <w:sdtContent>
      <w:p w14:paraId="205D9F6C" w14:textId="77777777" w:rsidR="00990BFB" w:rsidRPr="00990BFB" w:rsidRDefault="00990BFB" w:rsidP="00990BFB">
        <w:pPr>
          <w:spacing w:line="200" w:lineRule="atLeast"/>
          <w:rPr>
            <w:rFonts w:eastAsia="SimSun" w:cs="Tahoma"/>
            <w:sz w:val="14"/>
            <w:szCs w:val="22"/>
            <w:lang w:val="fr-CH" w:eastAsia="zh-CN"/>
          </w:rPr>
        </w:pPr>
        <w:r w:rsidRPr="00990BFB">
          <w:rPr>
            <w:rFonts w:eastAsia="SimSun" w:cs="Tahoma"/>
            <w:sz w:val="14"/>
            <w:szCs w:val="22"/>
            <w:lang w:val="fr-CH" w:eastAsia="zh-CN"/>
          </w:rPr>
          <w:t xml:space="preserve">PO Box | CH-1001 Lausanne | </w:t>
        </w:r>
        <w:proofErr w:type="spellStart"/>
        <w:r w:rsidRPr="00990BFB">
          <w:rPr>
            <w:rFonts w:eastAsia="SimSun" w:cs="Tahoma"/>
            <w:sz w:val="14"/>
            <w:szCs w:val="22"/>
            <w:lang w:val="fr-CH" w:eastAsia="zh-CN"/>
          </w:rPr>
          <w:t>Switzerland</w:t>
        </w:r>
        <w:proofErr w:type="spellEnd"/>
        <w:r w:rsidRPr="00990BFB">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F4D77" w14:textId="77777777" w:rsidR="00F36CF1" w:rsidRPr="00BA155B" w:rsidRDefault="000B7CE1" w:rsidP="00F36CF1">
    <w:pPr>
      <w:pStyle w:val="LegalFooter"/>
    </w:pPr>
    <w:r>
      <w:fldChar w:fldCharType="begin"/>
    </w:r>
    <w:r w:rsidRPr="00280DC9">
      <w:rPr>
        <w:lang w:val="fr-BE"/>
      </w:rPr>
      <w:instrText xml:space="preserve"> FILENAME   \* MERGEFORMAT </w:instrText>
    </w:r>
    <w:r>
      <w:fldChar w:fldCharType="separate"/>
    </w:r>
    <w:r w:rsidR="008A6629" w:rsidRPr="00BA155B">
      <w:rPr>
        <w:noProof/>
      </w:rPr>
      <w:t>Dokument1</w:t>
    </w:r>
    <w:r>
      <w:rPr>
        <w:noProof/>
      </w:rPr>
      <w:fldChar w:fldCharType="end"/>
    </w:r>
    <w:r w:rsidR="00F36CF1" w:rsidRPr="00BA155B">
      <w:t xml:space="preserve"> | </w:t>
    </w:r>
    <w:sdt>
      <w:sdtPr>
        <w:tag w:val="T_Page"/>
        <w:id w:val="209380030"/>
      </w:sdtPr>
      <w:sdtEndPr/>
      <w:sdtContent>
        <w:r w:rsidR="004C28DE" w:rsidRPr="00BA155B">
          <w:t>Page</w:t>
        </w:r>
      </w:sdtContent>
    </w:sdt>
    <w:r w:rsidR="00F36CF1" w:rsidRPr="00BA155B">
      <w:t xml:space="preserve"> </w:t>
    </w:r>
    <w:r w:rsidR="00F36CF1" w:rsidRPr="004C28DE">
      <w:fldChar w:fldCharType="begin"/>
    </w:r>
    <w:r w:rsidR="00F36CF1" w:rsidRPr="00BA155B">
      <w:instrText xml:space="preserve"> PAGE   \* MERGEFORMAT </w:instrText>
    </w:r>
    <w:r w:rsidR="00F36CF1" w:rsidRPr="004C28DE">
      <w:fldChar w:fldCharType="separate"/>
    </w:r>
    <w:r w:rsidR="00F961AB">
      <w:rPr>
        <w:noProof/>
      </w:rPr>
      <w:t>1</w:t>
    </w:r>
    <w:r w:rsidR="00F36CF1" w:rsidRPr="004C28DE">
      <w:fldChar w:fldCharType="end"/>
    </w:r>
    <w:r w:rsidR="00F36CF1" w:rsidRPr="00BA155B">
      <w:t xml:space="preserve"> </w:t>
    </w:r>
    <w:sdt>
      <w:sdtPr>
        <w:tag w:val="T_PageOf"/>
        <w:id w:val="232359844"/>
      </w:sdtPr>
      <w:sdtEndPr/>
      <w:sdtContent>
        <w:r w:rsidR="004C28DE" w:rsidRPr="00BA155B">
          <w:t>of</w:t>
        </w:r>
      </w:sdtContent>
    </w:sdt>
    <w:r w:rsidR="00F36CF1" w:rsidRPr="00BA155B">
      <w:t xml:space="preserve"> </w:t>
    </w:r>
    <w:r>
      <w:fldChar w:fldCharType="begin"/>
    </w:r>
    <w:r w:rsidRPr="00BA155B">
      <w:instrText xml:space="preserve"> NUMPAGES   \* MERGEFORMAT </w:instrText>
    </w:r>
    <w:r>
      <w:fldChar w:fldCharType="separate"/>
    </w:r>
    <w:r w:rsidR="00F961AB">
      <w:rPr>
        <w:noProof/>
      </w:rPr>
      <w:t>1</w:t>
    </w:r>
    <w:r>
      <w:rPr>
        <w:noProof/>
      </w:rPr>
      <w:fldChar w:fldCharType="end"/>
    </w:r>
  </w:p>
  <w:sdt>
    <w:sdtPr>
      <w:tag w:val="E_Company"/>
      <w:id w:val="-144983231"/>
    </w:sdtPr>
    <w:sdtEndPr/>
    <w:sdtContent>
      <w:p w14:paraId="30EB9E2E" w14:textId="77777777" w:rsidR="00F36CF1" w:rsidRPr="00BA155B" w:rsidRDefault="004C28DE" w:rsidP="00F36CF1">
        <w:pPr>
          <w:pStyle w:val="LegalFooter1"/>
        </w:pPr>
        <w:r w:rsidRPr="00BA155B">
          <w:t>Bobst Mex SA</w:t>
        </w:r>
      </w:p>
    </w:sdtContent>
  </w:sdt>
  <w:sdt>
    <w:sdtPr>
      <w:tag w:val="M_LegalFooter"/>
      <w:id w:val="188571317"/>
    </w:sdtPr>
    <w:sdtEndPr/>
    <w:sdtContent>
      <w:p w14:paraId="5A201D48" w14:textId="77777777" w:rsidR="00F36CF1" w:rsidRPr="00BA155B" w:rsidRDefault="004C28DE" w:rsidP="00F36CF1">
        <w:pPr>
          <w:pStyle w:val="LegalFooter2"/>
        </w:pPr>
        <w:r w:rsidRPr="00BA155B">
          <w:t xml:space="preserve">PO Box | CH-1001 Lausanne | </w:t>
        </w:r>
        <w:proofErr w:type="spellStart"/>
        <w:r w:rsidRPr="00BA155B">
          <w:t>Switzerland</w:t>
        </w:r>
        <w:proofErr w:type="spellEnd"/>
        <w:r w:rsidRPr="00BA155B">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306AE" w14:textId="77777777" w:rsidR="00776FFB" w:rsidRDefault="00776FFB" w:rsidP="00BB5BE9">
      <w:pPr>
        <w:spacing w:line="240" w:lineRule="auto"/>
      </w:pPr>
      <w:r>
        <w:separator/>
      </w:r>
    </w:p>
  </w:footnote>
  <w:footnote w:type="continuationSeparator" w:id="0">
    <w:p w14:paraId="4B0F563D" w14:textId="77777777" w:rsidR="00776FFB" w:rsidRDefault="00776FFB"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1754F" w14:textId="77777777" w:rsidR="00BB5BE9" w:rsidRPr="004C28DE" w:rsidRDefault="0048795D" w:rsidP="00BB5BE9">
    <w:pPr>
      <w:pStyle w:val="Header"/>
    </w:pPr>
    <w:sdt>
      <w:sdtPr>
        <w:tag w:val="X_StaticLogo"/>
        <w:id w:val="-1429885881"/>
      </w:sdtPr>
      <w:sdtEndPr/>
      <w:sdtContent>
        <w:r w:rsidR="00165731" w:rsidRPr="004C28DE">
          <w:rPr>
            <w:noProof/>
            <w:lang w:val="nl-BE" w:eastAsia="zh-TW"/>
          </w:rPr>
          <w:drawing>
            <wp:inline distT="0" distB="0" distL="0" distR="0" wp14:anchorId="31A8B6B0" wp14:editId="30754605">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7F0FE" w14:textId="77777777" w:rsidR="00F36CF1" w:rsidRPr="004C28DE" w:rsidRDefault="0048795D" w:rsidP="00DB1DC2">
    <w:pPr>
      <w:pStyle w:val="Header"/>
    </w:pPr>
    <w:sdt>
      <w:sdtPr>
        <w:tag w:val="X_StaticLogo"/>
        <w:id w:val="1410575528"/>
      </w:sdtPr>
      <w:sdtEndPr/>
      <w:sdtContent>
        <w:r w:rsidR="00DB1DC2" w:rsidRPr="004C28DE">
          <w:rPr>
            <w:noProof/>
            <w:lang w:val="nl-BE" w:eastAsia="zh-TW"/>
          </w:rPr>
          <w:drawing>
            <wp:inline distT="0" distB="0" distL="0" distR="0" wp14:anchorId="1E0BFD9E" wp14:editId="4D0D5B08">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BC0C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1C0F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3C0E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D1066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A42D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D8E4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E89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B4E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16AC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0B9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5E5103"/>
    <w:multiLevelType w:val="multilevel"/>
    <w:tmpl w:val="6E00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112708"/>
    <w:multiLevelType w:val="hybridMultilevel"/>
    <w:tmpl w:val="5490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CB0939"/>
    <w:multiLevelType w:val="multilevel"/>
    <w:tmpl w:val="0756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D320D0"/>
    <w:multiLevelType w:val="hybridMultilevel"/>
    <w:tmpl w:val="9580E54A"/>
    <w:lvl w:ilvl="0" w:tplc="264C7E74">
      <w:numFmt w:val="bullet"/>
      <w:lvlText w:val="-"/>
      <w:lvlJc w:val="left"/>
      <w:pPr>
        <w:ind w:left="720" w:hanging="360"/>
      </w:pPr>
      <w:rPr>
        <w:rFonts w:ascii="Arial" w:eastAsiaTheme="minorEastAsia" w:hAnsi="Arial" w:cs="Arial" w:hint="default"/>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9660B84"/>
    <w:multiLevelType w:val="hybridMultilevel"/>
    <w:tmpl w:val="E64A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3679282">
    <w:abstractNumId w:val="9"/>
  </w:num>
  <w:num w:numId="2" w16cid:durableId="1329750570">
    <w:abstractNumId w:val="7"/>
  </w:num>
  <w:num w:numId="3" w16cid:durableId="1838299416">
    <w:abstractNumId w:val="6"/>
  </w:num>
  <w:num w:numId="4" w16cid:durableId="2039620557">
    <w:abstractNumId w:val="5"/>
  </w:num>
  <w:num w:numId="5" w16cid:durableId="2110002445">
    <w:abstractNumId w:val="4"/>
  </w:num>
  <w:num w:numId="6" w16cid:durableId="1620985710">
    <w:abstractNumId w:val="8"/>
  </w:num>
  <w:num w:numId="7" w16cid:durableId="752165347">
    <w:abstractNumId w:val="3"/>
  </w:num>
  <w:num w:numId="8" w16cid:durableId="1421944357">
    <w:abstractNumId w:val="2"/>
  </w:num>
  <w:num w:numId="9" w16cid:durableId="1424296677">
    <w:abstractNumId w:val="1"/>
  </w:num>
  <w:num w:numId="10" w16cid:durableId="1946115144">
    <w:abstractNumId w:val="0"/>
  </w:num>
  <w:num w:numId="11" w16cid:durableId="925460302">
    <w:abstractNumId w:val="13"/>
  </w:num>
  <w:num w:numId="12" w16cid:durableId="635336788">
    <w:abstractNumId w:val="14"/>
  </w:num>
  <w:num w:numId="13" w16cid:durableId="1217163480">
    <w:abstractNumId w:val="11"/>
  </w:num>
  <w:num w:numId="14" w16cid:durableId="279997805">
    <w:abstractNumId w:val="10"/>
  </w:num>
  <w:num w:numId="15" w16cid:durableId="5812555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29"/>
    <w:rsid w:val="000019C4"/>
    <w:rsid w:val="00015659"/>
    <w:rsid w:val="000200EC"/>
    <w:rsid w:val="0002381F"/>
    <w:rsid w:val="00043F57"/>
    <w:rsid w:val="000A31C9"/>
    <w:rsid w:val="000B7CE1"/>
    <w:rsid w:val="00103DF2"/>
    <w:rsid w:val="00106584"/>
    <w:rsid w:val="00122852"/>
    <w:rsid w:val="0012287C"/>
    <w:rsid w:val="001614BE"/>
    <w:rsid w:val="00162ACB"/>
    <w:rsid w:val="00162F04"/>
    <w:rsid w:val="00164521"/>
    <w:rsid w:val="00165731"/>
    <w:rsid w:val="001740D8"/>
    <w:rsid w:val="00185617"/>
    <w:rsid w:val="00193DE7"/>
    <w:rsid w:val="001978E2"/>
    <w:rsid w:val="001B00E3"/>
    <w:rsid w:val="001B2225"/>
    <w:rsid w:val="001B4282"/>
    <w:rsid w:val="001B6760"/>
    <w:rsid w:val="001B75B1"/>
    <w:rsid w:val="001F046A"/>
    <w:rsid w:val="00221442"/>
    <w:rsid w:val="0027064C"/>
    <w:rsid w:val="00280DC9"/>
    <w:rsid w:val="0029094B"/>
    <w:rsid w:val="003F1F32"/>
    <w:rsid w:val="003F5EAA"/>
    <w:rsid w:val="00406778"/>
    <w:rsid w:val="004257F2"/>
    <w:rsid w:val="00441257"/>
    <w:rsid w:val="00441D37"/>
    <w:rsid w:val="004701B5"/>
    <w:rsid w:val="004711C7"/>
    <w:rsid w:val="0048795D"/>
    <w:rsid w:val="00497781"/>
    <w:rsid w:val="004A4339"/>
    <w:rsid w:val="004C2489"/>
    <w:rsid w:val="004C28DE"/>
    <w:rsid w:val="004F3549"/>
    <w:rsid w:val="00540DC4"/>
    <w:rsid w:val="00546823"/>
    <w:rsid w:val="005A48B2"/>
    <w:rsid w:val="005B28F0"/>
    <w:rsid w:val="005B5E46"/>
    <w:rsid w:val="005C7A5F"/>
    <w:rsid w:val="00606729"/>
    <w:rsid w:val="00607A8B"/>
    <w:rsid w:val="0064617D"/>
    <w:rsid w:val="00653BCB"/>
    <w:rsid w:val="006619E8"/>
    <w:rsid w:val="00672351"/>
    <w:rsid w:val="00681020"/>
    <w:rsid w:val="006A1224"/>
    <w:rsid w:val="006A45F6"/>
    <w:rsid w:val="006E0625"/>
    <w:rsid w:val="007021AD"/>
    <w:rsid w:val="007054D8"/>
    <w:rsid w:val="00717E14"/>
    <w:rsid w:val="00744CD0"/>
    <w:rsid w:val="0074688B"/>
    <w:rsid w:val="00750E45"/>
    <w:rsid w:val="00776FFB"/>
    <w:rsid w:val="007D2FE3"/>
    <w:rsid w:val="007E2DEB"/>
    <w:rsid w:val="007E6A57"/>
    <w:rsid w:val="0081574B"/>
    <w:rsid w:val="00831A2A"/>
    <w:rsid w:val="008475F1"/>
    <w:rsid w:val="00872A48"/>
    <w:rsid w:val="00882C8B"/>
    <w:rsid w:val="0089716F"/>
    <w:rsid w:val="008A477E"/>
    <w:rsid w:val="008A6629"/>
    <w:rsid w:val="008B5EF4"/>
    <w:rsid w:val="008D353F"/>
    <w:rsid w:val="008E49BA"/>
    <w:rsid w:val="008E4DAA"/>
    <w:rsid w:val="009106BE"/>
    <w:rsid w:val="00923BF4"/>
    <w:rsid w:val="009367CA"/>
    <w:rsid w:val="0096765B"/>
    <w:rsid w:val="0099066D"/>
    <w:rsid w:val="00990BFB"/>
    <w:rsid w:val="009A0420"/>
    <w:rsid w:val="009B17E7"/>
    <w:rsid w:val="009C18C1"/>
    <w:rsid w:val="00A131E9"/>
    <w:rsid w:val="00A13434"/>
    <w:rsid w:val="00A44EB4"/>
    <w:rsid w:val="00A7773A"/>
    <w:rsid w:val="00AB644E"/>
    <w:rsid w:val="00B073A5"/>
    <w:rsid w:val="00B32F6D"/>
    <w:rsid w:val="00B847F7"/>
    <w:rsid w:val="00B943E2"/>
    <w:rsid w:val="00BA155B"/>
    <w:rsid w:val="00BB5A31"/>
    <w:rsid w:val="00BB5BE9"/>
    <w:rsid w:val="00BF18CF"/>
    <w:rsid w:val="00C20D00"/>
    <w:rsid w:val="00C26C45"/>
    <w:rsid w:val="00C365C9"/>
    <w:rsid w:val="00C37CAD"/>
    <w:rsid w:val="00C71CF2"/>
    <w:rsid w:val="00C805C3"/>
    <w:rsid w:val="00CA53AB"/>
    <w:rsid w:val="00CC7F9D"/>
    <w:rsid w:val="00D97770"/>
    <w:rsid w:val="00DB1DC2"/>
    <w:rsid w:val="00DE5DD2"/>
    <w:rsid w:val="00DE67A9"/>
    <w:rsid w:val="00DF7B45"/>
    <w:rsid w:val="00E11997"/>
    <w:rsid w:val="00E2330A"/>
    <w:rsid w:val="00E30F10"/>
    <w:rsid w:val="00E542C8"/>
    <w:rsid w:val="00EB4F02"/>
    <w:rsid w:val="00EB7CAB"/>
    <w:rsid w:val="00EC0061"/>
    <w:rsid w:val="00EE31B1"/>
    <w:rsid w:val="00F03D8B"/>
    <w:rsid w:val="00F36CF1"/>
    <w:rsid w:val="00F55D53"/>
    <w:rsid w:val="00F60559"/>
    <w:rsid w:val="00F7100D"/>
    <w:rsid w:val="00F80BE3"/>
    <w:rsid w:val="00F81F83"/>
    <w:rsid w:val="00F92EA2"/>
    <w:rsid w:val="00F961AB"/>
    <w:rsid w:val="00FB72F4"/>
    <w:rsid w:val="00FC4C5F"/>
    <w:rsid w:val="00FD175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AA6B6"/>
  <w15:docId w15:val="{73962128-2680-4234-B541-8548C75F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DE"/>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4C28DE"/>
    <w:rPr>
      <w:i/>
      <w:iCs/>
    </w:rPr>
  </w:style>
  <w:style w:type="character" w:styleId="HTMLAcronym">
    <w:name w:val="HTML Acronym"/>
    <w:basedOn w:val="DefaultParagraphFont"/>
    <w:uiPriority w:val="99"/>
    <w:semiHidden/>
    <w:unhideWhenUsed/>
    <w:rsid w:val="004C28DE"/>
  </w:style>
  <w:style w:type="paragraph" w:styleId="EnvelopeAddress">
    <w:name w:val="envelope address"/>
    <w:basedOn w:val="Normal"/>
    <w:uiPriority w:val="99"/>
    <w:semiHidden/>
    <w:unhideWhenUsed/>
    <w:rsid w:val="004C28DE"/>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4C28DE"/>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4C28DE"/>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4C28DE"/>
    <w:rPr>
      <w:i/>
      <w:iCs/>
      <w:sz w:val="19"/>
      <w:lang w:val="fr-CH"/>
    </w:rPr>
  </w:style>
  <w:style w:type="character" w:styleId="EndnoteReference">
    <w:name w:val="endnote reference"/>
    <w:basedOn w:val="DefaultParagraphFont"/>
    <w:uiPriority w:val="99"/>
    <w:semiHidden/>
    <w:unhideWhenUsed/>
    <w:rsid w:val="004C28DE"/>
    <w:rPr>
      <w:vertAlign w:val="superscript"/>
    </w:rPr>
  </w:style>
  <w:style w:type="character" w:styleId="FootnoteReference">
    <w:name w:val="footnote reference"/>
    <w:basedOn w:val="DefaultParagraphFont"/>
    <w:uiPriority w:val="99"/>
    <w:semiHidden/>
    <w:unhideWhenUsed/>
    <w:rsid w:val="004C28DE"/>
    <w:rPr>
      <w:vertAlign w:val="superscript"/>
    </w:rPr>
  </w:style>
  <w:style w:type="paragraph" w:styleId="Bibliography">
    <w:name w:val="Bibliography"/>
    <w:basedOn w:val="Normal"/>
    <w:next w:val="Normal"/>
    <w:uiPriority w:val="37"/>
    <w:semiHidden/>
    <w:unhideWhenUsed/>
    <w:rsid w:val="004C28DE"/>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4C28DE"/>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4C28DE"/>
    <w:rPr>
      <w:i/>
      <w:iCs/>
      <w:color w:val="818181" w:themeColor="text1" w:themeTint="BF"/>
      <w:sz w:val="19"/>
      <w:lang w:val="fr-CH"/>
    </w:rPr>
  </w:style>
  <w:style w:type="character" w:styleId="HTMLCite">
    <w:name w:val="HTML Cite"/>
    <w:basedOn w:val="DefaultParagraphFont"/>
    <w:uiPriority w:val="99"/>
    <w:semiHidden/>
    <w:unhideWhenUsed/>
    <w:rsid w:val="004C28DE"/>
    <w:rPr>
      <w:i/>
      <w:iCs/>
    </w:rPr>
  </w:style>
  <w:style w:type="character" w:styleId="HTMLKeyboard">
    <w:name w:val="HTML Keyboard"/>
    <w:basedOn w:val="DefaultParagraphFont"/>
    <w:uiPriority w:val="99"/>
    <w:semiHidden/>
    <w:unhideWhenUsed/>
    <w:rsid w:val="004C28DE"/>
    <w:rPr>
      <w:rFonts w:ascii="Consolas" w:hAnsi="Consolas" w:cs="Consolas"/>
      <w:sz w:val="20"/>
      <w:szCs w:val="20"/>
    </w:rPr>
  </w:style>
  <w:style w:type="character" w:styleId="HTMLCode">
    <w:name w:val="HTML Code"/>
    <w:basedOn w:val="DefaultParagraphFont"/>
    <w:uiPriority w:val="99"/>
    <w:semiHidden/>
    <w:unhideWhenUsed/>
    <w:rsid w:val="004C28DE"/>
    <w:rPr>
      <w:rFonts w:ascii="Consolas" w:hAnsi="Consolas" w:cs="Consolas"/>
      <w:sz w:val="20"/>
      <w:szCs w:val="20"/>
    </w:rPr>
  </w:style>
  <w:style w:type="table" w:styleId="TableColumns1">
    <w:name w:val="Table Columns 1"/>
    <w:basedOn w:val="TableNormal"/>
    <w:uiPriority w:val="99"/>
    <w:semiHidden/>
    <w:unhideWhenUsed/>
    <w:rsid w:val="004C28DE"/>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C28DE"/>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C28DE"/>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C28DE"/>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C28DE"/>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4C28DE"/>
    <w:rPr>
      <w:sz w:val="20"/>
      <w:szCs w:val="20"/>
      <w:lang w:val="fr-CH"/>
    </w:rPr>
  </w:style>
  <w:style w:type="paragraph" w:styleId="BodyText">
    <w:name w:val="Body Text"/>
    <w:basedOn w:val="Normal"/>
    <w:link w:val="BodyTextChar"/>
    <w:uiPriority w:val="99"/>
    <w:semiHidden/>
    <w:unhideWhenUsed/>
    <w:rsid w:val="004C28DE"/>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4C28DE"/>
    <w:rPr>
      <w:sz w:val="19"/>
      <w:lang w:val="fr-CH"/>
    </w:rPr>
  </w:style>
  <w:style w:type="paragraph" w:styleId="BodyText2">
    <w:name w:val="Body Text 2"/>
    <w:basedOn w:val="Normal"/>
    <w:link w:val="BodyText2Char"/>
    <w:uiPriority w:val="99"/>
    <w:semiHidden/>
    <w:unhideWhenUsed/>
    <w:rsid w:val="004C28DE"/>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4C28DE"/>
    <w:rPr>
      <w:sz w:val="19"/>
      <w:lang w:val="fr-CH"/>
    </w:rPr>
  </w:style>
  <w:style w:type="paragraph" w:styleId="BodyText3">
    <w:name w:val="Body Text 3"/>
    <w:basedOn w:val="Normal"/>
    <w:link w:val="BodyText3Char"/>
    <w:uiPriority w:val="99"/>
    <w:semiHidden/>
    <w:unhideWhenUsed/>
    <w:rsid w:val="004C28DE"/>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4C28DE"/>
    <w:rPr>
      <w:sz w:val="16"/>
      <w:szCs w:val="16"/>
      <w:lang w:val="fr-CH"/>
    </w:rPr>
  </w:style>
  <w:style w:type="paragraph" w:styleId="Date">
    <w:name w:val="Date"/>
    <w:basedOn w:val="Normal"/>
    <w:next w:val="Normal"/>
    <w:link w:val="DateChar"/>
    <w:uiPriority w:val="99"/>
    <w:semiHidden/>
    <w:unhideWhenUsed/>
    <w:rsid w:val="004C28DE"/>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4C28DE"/>
    <w:rPr>
      <w:sz w:val="19"/>
      <w:lang w:val="fr-CH"/>
    </w:rPr>
  </w:style>
  <w:style w:type="character" w:styleId="HTMLDefinition">
    <w:name w:val="HTML Definition"/>
    <w:basedOn w:val="DefaultParagraphFont"/>
    <w:uiPriority w:val="99"/>
    <w:semiHidden/>
    <w:unhideWhenUsed/>
    <w:rsid w:val="004C28DE"/>
    <w:rPr>
      <w:i/>
      <w:iCs/>
    </w:rPr>
  </w:style>
  <w:style w:type="table" w:styleId="Table3Deffects1">
    <w:name w:val="Table 3D effects 1"/>
    <w:basedOn w:val="TableNormal"/>
    <w:uiPriority w:val="99"/>
    <w:semiHidden/>
    <w:unhideWhenUsed/>
    <w:rsid w:val="004C28DE"/>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C28DE"/>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C28DE"/>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4C28DE"/>
    <w:rPr>
      <w:b/>
      <w:bCs/>
    </w:rPr>
  </w:style>
  <w:style w:type="character" w:styleId="SubtleEmphasis">
    <w:name w:val="Subtle Emphasis"/>
    <w:basedOn w:val="DefaultParagraphFont"/>
    <w:uiPriority w:val="19"/>
    <w:rsid w:val="004C28DE"/>
    <w:rPr>
      <w:i/>
      <w:iCs/>
      <w:color w:val="818181" w:themeColor="text1" w:themeTint="BF"/>
    </w:rPr>
  </w:style>
  <w:style w:type="paragraph" w:styleId="MessageHeader">
    <w:name w:val="Message Header"/>
    <w:basedOn w:val="Normal"/>
    <w:link w:val="MessageHeaderChar"/>
    <w:uiPriority w:val="99"/>
    <w:semiHidden/>
    <w:unhideWhenUsed/>
    <w:rsid w:val="004C28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4C28DE"/>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4C28DE"/>
    <w:rPr>
      <w:rFonts w:ascii="Consolas" w:hAnsi="Consolas" w:cs="Consolas"/>
      <w:sz w:val="24"/>
      <w:szCs w:val="24"/>
    </w:rPr>
  </w:style>
  <w:style w:type="paragraph" w:styleId="DocumentMap">
    <w:name w:val="Document Map"/>
    <w:basedOn w:val="Normal"/>
    <w:link w:val="DocumentMapChar"/>
    <w:uiPriority w:val="99"/>
    <w:semiHidden/>
    <w:unhideWhenUsed/>
    <w:rsid w:val="004C28DE"/>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4C28DE"/>
    <w:rPr>
      <w:rFonts w:ascii="Segoe UI" w:hAnsi="Segoe UI" w:cs="Segoe UI"/>
      <w:sz w:val="16"/>
      <w:szCs w:val="16"/>
      <w:lang w:val="fr-CH"/>
    </w:rPr>
  </w:style>
  <w:style w:type="paragraph" w:styleId="Closing">
    <w:name w:val="Closing"/>
    <w:basedOn w:val="Normal"/>
    <w:link w:val="Closing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4C28DE"/>
    <w:rPr>
      <w:sz w:val="19"/>
      <w:lang w:val="fr-CH"/>
    </w:rPr>
  </w:style>
  <w:style w:type="table" w:styleId="LightGrid">
    <w:name w:val="Light Grid"/>
    <w:basedOn w:val="TableNormal"/>
    <w:uiPriority w:val="62"/>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C28DE"/>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C28DE"/>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C28DE"/>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C28DE"/>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C28DE"/>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C28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4C28DE"/>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4C28DE"/>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4C28DE"/>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4C28DE"/>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4C28DE"/>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4C28DE"/>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4C28DE"/>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4C28DE"/>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4C28DE"/>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4C28DE"/>
    <w:rPr>
      <w:color w:val="265896" w:themeColor="hyperlink"/>
      <w:u w:val="single"/>
    </w:rPr>
  </w:style>
  <w:style w:type="character" w:styleId="FollowedHyperlink">
    <w:name w:val="FollowedHyperlink"/>
    <w:basedOn w:val="DefaultParagraphFont"/>
    <w:uiPriority w:val="99"/>
    <w:semiHidden/>
    <w:unhideWhenUsed/>
    <w:rsid w:val="004C28DE"/>
    <w:rPr>
      <w:color w:val="868686" w:themeColor="followedHyperlink"/>
      <w:u w:val="single"/>
    </w:rPr>
  </w:style>
  <w:style w:type="paragraph" w:styleId="List">
    <w:name w:val="List"/>
    <w:basedOn w:val="Normal"/>
    <w:uiPriority w:val="99"/>
    <w:semiHidden/>
    <w:unhideWhenUsed/>
    <w:rsid w:val="004C28DE"/>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4C28DE"/>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4C28DE"/>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4C28DE"/>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4C28DE"/>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4C28DE"/>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4C28DE"/>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4C28DE"/>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4C28DE"/>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4C28DE"/>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4C28DE"/>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4C28DE"/>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4C28DE"/>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4C28DE"/>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4C28DE"/>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4C28DE"/>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4C28DE"/>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4C28DE"/>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4C28DE"/>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4C28DE"/>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4C28DE"/>
    <w:rPr>
      <w:rFonts w:ascii="Consolas" w:hAnsi="Consolas" w:cs="Consolas"/>
      <w:sz w:val="20"/>
      <w:szCs w:val="20"/>
    </w:rPr>
  </w:style>
  <w:style w:type="character" w:styleId="CommentReference">
    <w:name w:val="annotation reference"/>
    <w:basedOn w:val="DefaultParagraphFont"/>
    <w:uiPriority w:val="99"/>
    <w:semiHidden/>
    <w:unhideWhenUsed/>
    <w:rsid w:val="004C28DE"/>
    <w:rPr>
      <w:sz w:val="16"/>
      <w:szCs w:val="16"/>
    </w:rPr>
  </w:style>
  <w:style w:type="paragraph" w:styleId="NormalWeb">
    <w:name w:val="Normal (Web)"/>
    <w:basedOn w:val="Normal"/>
    <w:uiPriority w:val="99"/>
    <w:semiHidden/>
    <w:unhideWhenUsed/>
    <w:rsid w:val="004C28DE"/>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4C28DE"/>
    <w:rPr>
      <w:sz w:val="20"/>
      <w:szCs w:val="20"/>
      <w:lang w:val="fr-CH"/>
    </w:rPr>
  </w:style>
  <w:style w:type="paragraph" w:styleId="EndnoteText">
    <w:name w:val="endnote text"/>
    <w:basedOn w:val="Normal"/>
    <w:link w:val="End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4C28DE"/>
    <w:rPr>
      <w:sz w:val="20"/>
      <w:szCs w:val="20"/>
      <w:lang w:val="fr-CH"/>
    </w:rPr>
  </w:style>
  <w:style w:type="character" w:styleId="LineNumber">
    <w:name w:val="line number"/>
    <w:basedOn w:val="DefaultParagraphFont"/>
    <w:uiPriority w:val="99"/>
    <w:semiHidden/>
    <w:unhideWhenUsed/>
    <w:rsid w:val="004C28DE"/>
  </w:style>
  <w:style w:type="character" w:styleId="PageNumber">
    <w:name w:val="page number"/>
    <w:basedOn w:val="DefaultParagraphFont"/>
    <w:uiPriority w:val="99"/>
    <w:semiHidden/>
    <w:unhideWhenUsed/>
    <w:rsid w:val="004C28DE"/>
  </w:style>
  <w:style w:type="paragraph" w:styleId="CommentSubject">
    <w:name w:val="annotation subject"/>
    <w:basedOn w:val="CommentText"/>
    <w:next w:val="CommentText"/>
    <w:link w:val="CommentSubjectChar"/>
    <w:uiPriority w:val="99"/>
    <w:semiHidden/>
    <w:unhideWhenUsed/>
    <w:rsid w:val="004C28DE"/>
    <w:rPr>
      <w:b/>
      <w:bCs/>
    </w:rPr>
  </w:style>
  <w:style w:type="character" w:customStyle="1" w:styleId="CommentSubjectChar">
    <w:name w:val="Comment Subject Char"/>
    <w:basedOn w:val="CommentTextChar"/>
    <w:link w:val="CommentSubject"/>
    <w:uiPriority w:val="99"/>
    <w:semiHidden/>
    <w:rsid w:val="004C28DE"/>
    <w:rPr>
      <w:b/>
      <w:bCs/>
      <w:sz w:val="20"/>
      <w:szCs w:val="20"/>
      <w:lang w:val="fr-CH"/>
    </w:rPr>
  </w:style>
  <w:style w:type="table" w:styleId="LightShading">
    <w:name w:val="Light Shading"/>
    <w:basedOn w:val="TableNormal"/>
    <w:uiPriority w:val="60"/>
    <w:semiHidden/>
    <w:unhideWhenUsed/>
    <w:rsid w:val="004C28DE"/>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4C28DE"/>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4C28DE"/>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4C28DE"/>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4C28DE"/>
    <w:pPr>
      <w:spacing w:after="0"/>
      <w:ind w:firstLine="360"/>
    </w:pPr>
  </w:style>
  <w:style w:type="character" w:customStyle="1" w:styleId="BodyTextFirstIndentChar">
    <w:name w:val="Body Text First Indent Char"/>
    <w:basedOn w:val="BodyTextChar"/>
    <w:link w:val="BodyTextFirstIndent"/>
    <w:uiPriority w:val="99"/>
    <w:semiHidden/>
    <w:rsid w:val="004C28DE"/>
    <w:rPr>
      <w:sz w:val="19"/>
      <w:lang w:val="fr-CH"/>
    </w:rPr>
  </w:style>
  <w:style w:type="paragraph" w:styleId="BodyTextIndent">
    <w:name w:val="Body Text Indent"/>
    <w:basedOn w:val="Normal"/>
    <w:link w:val="BodyTextIndentChar"/>
    <w:uiPriority w:val="99"/>
    <w:semiHidden/>
    <w:unhideWhenUsed/>
    <w:rsid w:val="004C28DE"/>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4C28DE"/>
    <w:rPr>
      <w:sz w:val="19"/>
      <w:lang w:val="fr-CH"/>
    </w:rPr>
  </w:style>
  <w:style w:type="paragraph" w:styleId="BodyTextIndent2">
    <w:name w:val="Body Text Indent 2"/>
    <w:basedOn w:val="Normal"/>
    <w:link w:val="BodyTextIndent2Char"/>
    <w:uiPriority w:val="99"/>
    <w:semiHidden/>
    <w:unhideWhenUsed/>
    <w:rsid w:val="004C28DE"/>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4C28DE"/>
    <w:rPr>
      <w:sz w:val="19"/>
      <w:lang w:val="fr-CH"/>
    </w:rPr>
  </w:style>
  <w:style w:type="paragraph" w:styleId="BodyTextIndent3">
    <w:name w:val="Body Text Indent 3"/>
    <w:basedOn w:val="Normal"/>
    <w:link w:val="BodyTextIndent3Char"/>
    <w:uiPriority w:val="99"/>
    <w:semiHidden/>
    <w:unhideWhenUsed/>
    <w:rsid w:val="004C28DE"/>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4C28DE"/>
    <w:rPr>
      <w:sz w:val="16"/>
      <w:szCs w:val="16"/>
      <w:lang w:val="fr-CH"/>
    </w:rPr>
  </w:style>
  <w:style w:type="paragraph" w:styleId="BodyTextFirstIndent2">
    <w:name w:val="Body Text First Indent 2"/>
    <w:basedOn w:val="BodyTextIndent"/>
    <w:link w:val="BodyTextFirstIndent2Char"/>
    <w:uiPriority w:val="99"/>
    <w:semiHidden/>
    <w:unhideWhenUsed/>
    <w:rsid w:val="004C28DE"/>
    <w:pPr>
      <w:spacing w:after="0"/>
      <w:ind w:left="360" w:firstLine="360"/>
    </w:pPr>
  </w:style>
  <w:style w:type="character" w:customStyle="1" w:styleId="BodyTextFirstIndent2Char">
    <w:name w:val="Body Text First Indent 2 Char"/>
    <w:basedOn w:val="BodyTextIndentChar"/>
    <w:link w:val="BodyTextFirstIndent2"/>
    <w:uiPriority w:val="99"/>
    <w:semiHidden/>
    <w:rsid w:val="004C28DE"/>
    <w:rPr>
      <w:sz w:val="19"/>
      <w:lang w:val="fr-CH"/>
    </w:rPr>
  </w:style>
  <w:style w:type="paragraph" w:styleId="NormalIndent">
    <w:name w:val="Normal Indent"/>
    <w:basedOn w:val="Normal"/>
    <w:uiPriority w:val="99"/>
    <w:semiHidden/>
    <w:unhideWhenUsed/>
    <w:rsid w:val="004C28DE"/>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4C28DE"/>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4C28DE"/>
    <w:rPr>
      <w:sz w:val="19"/>
      <w:lang w:val="fr-CH"/>
    </w:rPr>
  </w:style>
  <w:style w:type="paragraph" w:styleId="NoSpacing">
    <w:name w:val="No Spacing"/>
    <w:uiPriority w:val="1"/>
    <w:rsid w:val="004C28DE"/>
    <w:pPr>
      <w:spacing w:after="0" w:line="240" w:lineRule="auto"/>
    </w:pPr>
    <w:rPr>
      <w:sz w:val="19"/>
      <w:lang w:val="fr-CH"/>
    </w:rPr>
  </w:style>
  <w:style w:type="paragraph" w:styleId="Signature">
    <w:name w:val="Signature"/>
    <w:basedOn w:val="Normal"/>
    <w:link w:val="Signature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4C28DE"/>
    <w:rPr>
      <w:sz w:val="19"/>
      <w:lang w:val="fr-CH"/>
    </w:rPr>
  </w:style>
  <w:style w:type="paragraph" w:styleId="E-mailSignature">
    <w:name w:val="E-mail Signature"/>
    <w:basedOn w:val="Normal"/>
    <w:link w:val="E-mailSignature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4C28DE"/>
    <w:rPr>
      <w:sz w:val="19"/>
      <w:lang w:val="fr-CH"/>
    </w:rPr>
  </w:style>
  <w:style w:type="paragraph" w:styleId="TableofFigures">
    <w:name w:val="table of figures"/>
    <w:basedOn w:val="Normal"/>
    <w:next w:val="Normal"/>
    <w:uiPriority w:val="99"/>
    <w:semiHidden/>
    <w:unhideWhenUsed/>
    <w:rsid w:val="004C28DE"/>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4C28DE"/>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C28DE"/>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C28DE"/>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C28DE"/>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C28DE"/>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C28DE"/>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4C28DE"/>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C28DE"/>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4C28DE"/>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C28DE"/>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C28DE"/>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C28DE"/>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C28DE"/>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C28DE"/>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C28DE"/>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C28DE"/>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4C28DE"/>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4C28DE"/>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4C28DE"/>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4C28DE"/>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4C28DE"/>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4C28DE"/>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4C28DE"/>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C28DE"/>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C28DE"/>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C28DE"/>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4C28DE"/>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4C28DE"/>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4C28DE"/>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4C28DE"/>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4C28DE"/>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4C28DE"/>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4C28DE"/>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4C28DE"/>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4C28DE"/>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4C28DE"/>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4C28DE"/>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4C28DE"/>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4C28DE"/>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4C28DE"/>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C28DE"/>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C28DE"/>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C28DE"/>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4C28DE"/>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C28DE"/>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C28DE"/>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C28DE"/>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C28DE"/>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C28DE"/>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C28DE"/>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4C28DE"/>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C28DE"/>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C28DE"/>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C28DE"/>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4C28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C28DE"/>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4C28DE"/>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C28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C28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4C28DE"/>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C28DE"/>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C28DE"/>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4C28DE"/>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4C28DE"/>
    <w:rPr>
      <w:rFonts w:ascii="Consolas" w:hAnsi="Consolas" w:cs="Consolas"/>
      <w:sz w:val="21"/>
      <w:szCs w:val="21"/>
      <w:lang w:val="fr-CH"/>
    </w:rPr>
  </w:style>
  <w:style w:type="paragraph" w:styleId="MacroText">
    <w:name w:val="macro"/>
    <w:link w:val="MacroTextChar"/>
    <w:uiPriority w:val="99"/>
    <w:semiHidden/>
    <w:unhideWhenUsed/>
    <w:rsid w:val="004C28DE"/>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4C28DE"/>
    <w:rPr>
      <w:rFonts w:ascii="Consolas" w:hAnsi="Consolas" w:cs="Consolas"/>
      <w:sz w:val="20"/>
      <w:szCs w:val="20"/>
      <w:lang w:val="fr-CH"/>
    </w:rPr>
  </w:style>
  <w:style w:type="table" w:styleId="TableTheme">
    <w:name w:val="Table Theme"/>
    <w:basedOn w:val="TableNormal"/>
    <w:uiPriority w:val="99"/>
    <w:semiHidden/>
    <w:unhideWhenUsed/>
    <w:rsid w:val="004C28DE"/>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4C28DE"/>
    <w:rPr>
      <w:sz w:val="19"/>
      <w:lang w:val="fr-CH"/>
    </w:rPr>
  </w:style>
  <w:style w:type="character" w:styleId="BookTitle">
    <w:name w:val="Book Title"/>
    <w:basedOn w:val="DefaultParagraphFont"/>
    <w:uiPriority w:val="33"/>
    <w:rsid w:val="004C28DE"/>
    <w:rPr>
      <w:b/>
      <w:bCs/>
      <w:i/>
      <w:iCs/>
      <w:spacing w:val="5"/>
    </w:rPr>
  </w:style>
  <w:style w:type="paragraph" w:styleId="IndexHeading">
    <w:name w:val="index heading"/>
    <w:basedOn w:val="Normal"/>
    <w:next w:val="Index1"/>
    <w:uiPriority w:val="99"/>
    <w:semiHidden/>
    <w:unhideWhenUsed/>
    <w:rsid w:val="004C28DE"/>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4C28DE"/>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4C28DE"/>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4C28DE"/>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4C28DE"/>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4C28DE"/>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4C28DE"/>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4C28DE"/>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4C28DE"/>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4C28DE"/>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4C28DE"/>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4C28DE"/>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4C28DE"/>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4C28DE"/>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4C28DE"/>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4C28DE"/>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4C28DE"/>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4C28DE"/>
    <w:rPr>
      <w:i/>
      <w:iCs/>
    </w:rPr>
  </w:style>
  <w:style w:type="paragraph" w:customStyle="1" w:styleId="paragraph">
    <w:name w:val="paragraph"/>
    <w:basedOn w:val="Normal"/>
    <w:rsid w:val="00C26C45"/>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C26C45"/>
  </w:style>
  <w:style w:type="character" w:customStyle="1" w:styleId="eop">
    <w:name w:val="eop"/>
    <w:basedOn w:val="DefaultParagraphFont"/>
    <w:rsid w:val="00C26C45"/>
  </w:style>
  <w:style w:type="character" w:styleId="UnresolvedMention">
    <w:name w:val="Unresolved Mention"/>
    <w:basedOn w:val="DefaultParagraphFont"/>
    <w:uiPriority w:val="99"/>
    <w:semiHidden/>
    <w:unhideWhenUsed/>
    <w:rsid w:val="00B84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317090">
      <w:bodyDiv w:val="1"/>
      <w:marLeft w:val="0"/>
      <w:marRight w:val="0"/>
      <w:marTop w:val="0"/>
      <w:marBottom w:val="0"/>
      <w:divBdr>
        <w:top w:val="none" w:sz="0" w:space="0" w:color="auto"/>
        <w:left w:val="none" w:sz="0" w:space="0" w:color="auto"/>
        <w:bottom w:val="none" w:sz="0" w:space="0" w:color="auto"/>
        <w:right w:val="none" w:sz="0" w:space="0" w:color="auto"/>
      </w:divBdr>
      <w:divsChild>
        <w:div w:id="127166984">
          <w:marLeft w:val="0"/>
          <w:marRight w:val="0"/>
          <w:marTop w:val="0"/>
          <w:marBottom w:val="0"/>
          <w:divBdr>
            <w:top w:val="none" w:sz="0" w:space="0" w:color="auto"/>
            <w:left w:val="none" w:sz="0" w:space="0" w:color="auto"/>
            <w:bottom w:val="none" w:sz="0" w:space="0" w:color="auto"/>
            <w:right w:val="none" w:sz="0" w:space="0" w:color="auto"/>
          </w:divBdr>
        </w:div>
        <w:div w:id="1281061785">
          <w:marLeft w:val="0"/>
          <w:marRight w:val="0"/>
          <w:marTop w:val="0"/>
          <w:marBottom w:val="0"/>
          <w:divBdr>
            <w:top w:val="none" w:sz="0" w:space="0" w:color="auto"/>
            <w:left w:val="none" w:sz="0" w:space="0" w:color="auto"/>
            <w:bottom w:val="none" w:sz="0" w:space="0" w:color="auto"/>
            <w:right w:val="none" w:sz="0" w:space="0" w:color="auto"/>
          </w:divBdr>
        </w:div>
        <w:div w:id="1711681602">
          <w:marLeft w:val="0"/>
          <w:marRight w:val="0"/>
          <w:marTop w:val="0"/>
          <w:marBottom w:val="0"/>
          <w:divBdr>
            <w:top w:val="none" w:sz="0" w:space="0" w:color="auto"/>
            <w:left w:val="none" w:sz="0" w:space="0" w:color="auto"/>
            <w:bottom w:val="none" w:sz="0" w:space="0" w:color="auto"/>
            <w:right w:val="none" w:sz="0" w:space="0" w:color="auto"/>
          </w:divBdr>
        </w:div>
        <w:div w:id="2005618324">
          <w:marLeft w:val="0"/>
          <w:marRight w:val="0"/>
          <w:marTop w:val="0"/>
          <w:marBottom w:val="0"/>
          <w:divBdr>
            <w:top w:val="none" w:sz="0" w:space="0" w:color="auto"/>
            <w:left w:val="none" w:sz="0" w:space="0" w:color="auto"/>
            <w:bottom w:val="none" w:sz="0" w:space="0" w:color="auto"/>
            <w:right w:val="none" w:sz="0" w:space="0" w:color="auto"/>
          </w:divBdr>
        </w:div>
        <w:div w:id="482894138">
          <w:marLeft w:val="0"/>
          <w:marRight w:val="0"/>
          <w:marTop w:val="0"/>
          <w:marBottom w:val="0"/>
          <w:divBdr>
            <w:top w:val="none" w:sz="0" w:space="0" w:color="auto"/>
            <w:left w:val="none" w:sz="0" w:space="0" w:color="auto"/>
            <w:bottom w:val="none" w:sz="0" w:space="0" w:color="auto"/>
            <w:right w:val="none" w:sz="0" w:space="0" w:color="auto"/>
          </w:divBdr>
        </w:div>
        <w:div w:id="538052619">
          <w:marLeft w:val="0"/>
          <w:marRight w:val="0"/>
          <w:marTop w:val="0"/>
          <w:marBottom w:val="0"/>
          <w:divBdr>
            <w:top w:val="none" w:sz="0" w:space="0" w:color="auto"/>
            <w:left w:val="none" w:sz="0" w:space="0" w:color="auto"/>
            <w:bottom w:val="none" w:sz="0" w:space="0" w:color="auto"/>
            <w:right w:val="none" w:sz="0" w:space="0" w:color="auto"/>
          </w:divBdr>
        </w:div>
        <w:div w:id="173998178">
          <w:marLeft w:val="0"/>
          <w:marRight w:val="0"/>
          <w:marTop w:val="0"/>
          <w:marBottom w:val="0"/>
          <w:divBdr>
            <w:top w:val="none" w:sz="0" w:space="0" w:color="auto"/>
            <w:left w:val="none" w:sz="0" w:space="0" w:color="auto"/>
            <w:bottom w:val="none" w:sz="0" w:space="0" w:color="auto"/>
            <w:right w:val="none" w:sz="0" w:space="0" w:color="auto"/>
          </w:divBdr>
        </w:div>
        <w:div w:id="800223801">
          <w:marLeft w:val="0"/>
          <w:marRight w:val="0"/>
          <w:marTop w:val="0"/>
          <w:marBottom w:val="0"/>
          <w:divBdr>
            <w:top w:val="none" w:sz="0" w:space="0" w:color="auto"/>
            <w:left w:val="none" w:sz="0" w:space="0" w:color="auto"/>
            <w:bottom w:val="none" w:sz="0" w:space="0" w:color="auto"/>
            <w:right w:val="none" w:sz="0" w:space="0" w:color="auto"/>
          </w:divBdr>
        </w:div>
        <w:div w:id="360204985">
          <w:marLeft w:val="0"/>
          <w:marRight w:val="0"/>
          <w:marTop w:val="0"/>
          <w:marBottom w:val="0"/>
          <w:divBdr>
            <w:top w:val="none" w:sz="0" w:space="0" w:color="auto"/>
            <w:left w:val="none" w:sz="0" w:space="0" w:color="auto"/>
            <w:bottom w:val="none" w:sz="0" w:space="0" w:color="auto"/>
            <w:right w:val="none" w:sz="0" w:space="0" w:color="auto"/>
          </w:divBdr>
        </w:div>
        <w:div w:id="652612146">
          <w:marLeft w:val="0"/>
          <w:marRight w:val="0"/>
          <w:marTop w:val="0"/>
          <w:marBottom w:val="0"/>
          <w:divBdr>
            <w:top w:val="none" w:sz="0" w:space="0" w:color="auto"/>
            <w:left w:val="none" w:sz="0" w:space="0" w:color="auto"/>
            <w:bottom w:val="none" w:sz="0" w:space="0" w:color="auto"/>
            <w:right w:val="none" w:sz="0" w:space="0" w:color="auto"/>
          </w:divBdr>
        </w:div>
        <w:div w:id="185604683">
          <w:marLeft w:val="0"/>
          <w:marRight w:val="0"/>
          <w:marTop w:val="0"/>
          <w:marBottom w:val="0"/>
          <w:divBdr>
            <w:top w:val="none" w:sz="0" w:space="0" w:color="auto"/>
            <w:left w:val="none" w:sz="0" w:space="0" w:color="auto"/>
            <w:bottom w:val="none" w:sz="0" w:space="0" w:color="auto"/>
            <w:right w:val="none" w:sz="0" w:space="0" w:color="auto"/>
          </w:divBdr>
        </w:div>
        <w:div w:id="846094773">
          <w:marLeft w:val="0"/>
          <w:marRight w:val="0"/>
          <w:marTop w:val="0"/>
          <w:marBottom w:val="0"/>
          <w:divBdr>
            <w:top w:val="none" w:sz="0" w:space="0" w:color="auto"/>
            <w:left w:val="none" w:sz="0" w:space="0" w:color="auto"/>
            <w:bottom w:val="none" w:sz="0" w:space="0" w:color="auto"/>
            <w:right w:val="none" w:sz="0" w:space="0" w:color="auto"/>
          </w:divBdr>
        </w:div>
        <w:div w:id="1912305375">
          <w:marLeft w:val="0"/>
          <w:marRight w:val="0"/>
          <w:marTop w:val="0"/>
          <w:marBottom w:val="0"/>
          <w:divBdr>
            <w:top w:val="none" w:sz="0" w:space="0" w:color="auto"/>
            <w:left w:val="none" w:sz="0" w:space="0" w:color="auto"/>
            <w:bottom w:val="none" w:sz="0" w:space="0" w:color="auto"/>
            <w:right w:val="none" w:sz="0" w:space="0" w:color="auto"/>
          </w:divBdr>
        </w:div>
        <w:div w:id="1977101810">
          <w:marLeft w:val="0"/>
          <w:marRight w:val="0"/>
          <w:marTop w:val="0"/>
          <w:marBottom w:val="0"/>
          <w:divBdr>
            <w:top w:val="none" w:sz="0" w:space="0" w:color="auto"/>
            <w:left w:val="none" w:sz="0" w:space="0" w:color="auto"/>
            <w:bottom w:val="none" w:sz="0" w:space="0" w:color="auto"/>
            <w:right w:val="none" w:sz="0" w:space="0" w:color="auto"/>
          </w:divBdr>
        </w:div>
        <w:div w:id="822312829">
          <w:marLeft w:val="0"/>
          <w:marRight w:val="0"/>
          <w:marTop w:val="0"/>
          <w:marBottom w:val="0"/>
          <w:divBdr>
            <w:top w:val="none" w:sz="0" w:space="0" w:color="auto"/>
            <w:left w:val="none" w:sz="0" w:space="0" w:color="auto"/>
            <w:bottom w:val="none" w:sz="0" w:space="0" w:color="auto"/>
            <w:right w:val="none" w:sz="0" w:space="0" w:color="auto"/>
          </w:divBdr>
        </w:div>
        <w:div w:id="211575021">
          <w:marLeft w:val="0"/>
          <w:marRight w:val="0"/>
          <w:marTop w:val="0"/>
          <w:marBottom w:val="0"/>
          <w:divBdr>
            <w:top w:val="none" w:sz="0" w:space="0" w:color="auto"/>
            <w:left w:val="none" w:sz="0" w:space="0" w:color="auto"/>
            <w:bottom w:val="none" w:sz="0" w:space="0" w:color="auto"/>
            <w:right w:val="none" w:sz="0" w:space="0" w:color="auto"/>
          </w:divBdr>
        </w:div>
        <w:div w:id="223806757">
          <w:marLeft w:val="0"/>
          <w:marRight w:val="0"/>
          <w:marTop w:val="0"/>
          <w:marBottom w:val="0"/>
          <w:divBdr>
            <w:top w:val="none" w:sz="0" w:space="0" w:color="auto"/>
            <w:left w:val="none" w:sz="0" w:space="0" w:color="auto"/>
            <w:bottom w:val="none" w:sz="0" w:space="0" w:color="auto"/>
            <w:right w:val="none" w:sz="0" w:space="0" w:color="auto"/>
          </w:divBdr>
        </w:div>
        <w:div w:id="1631662965">
          <w:marLeft w:val="0"/>
          <w:marRight w:val="0"/>
          <w:marTop w:val="0"/>
          <w:marBottom w:val="0"/>
          <w:divBdr>
            <w:top w:val="none" w:sz="0" w:space="0" w:color="auto"/>
            <w:left w:val="none" w:sz="0" w:space="0" w:color="auto"/>
            <w:bottom w:val="none" w:sz="0" w:space="0" w:color="auto"/>
            <w:right w:val="none" w:sz="0" w:space="0" w:color="auto"/>
          </w:divBdr>
        </w:div>
        <w:div w:id="867569627">
          <w:marLeft w:val="0"/>
          <w:marRight w:val="0"/>
          <w:marTop w:val="0"/>
          <w:marBottom w:val="0"/>
          <w:divBdr>
            <w:top w:val="none" w:sz="0" w:space="0" w:color="auto"/>
            <w:left w:val="none" w:sz="0" w:space="0" w:color="auto"/>
            <w:bottom w:val="none" w:sz="0" w:space="0" w:color="auto"/>
            <w:right w:val="none" w:sz="0" w:space="0" w:color="auto"/>
          </w:divBdr>
        </w:div>
        <w:div w:id="1423405913">
          <w:marLeft w:val="0"/>
          <w:marRight w:val="0"/>
          <w:marTop w:val="0"/>
          <w:marBottom w:val="0"/>
          <w:divBdr>
            <w:top w:val="none" w:sz="0" w:space="0" w:color="auto"/>
            <w:left w:val="none" w:sz="0" w:space="0" w:color="auto"/>
            <w:bottom w:val="none" w:sz="0" w:space="0" w:color="auto"/>
            <w:right w:val="none" w:sz="0" w:space="0" w:color="auto"/>
          </w:divBdr>
        </w:div>
        <w:div w:id="1131632712">
          <w:marLeft w:val="0"/>
          <w:marRight w:val="0"/>
          <w:marTop w:val="0"/>
          <w:marBottom w:val="0"/>
          <w:divBdr>
            <w:top w:val="none" w:sz="0" w:space="0" w:color="auto"/>
            <w:left w:val="none" w:sz="0" w:space="0" w:color="auto"/>
            <w:bottom w:val="none" w:sz="0" w:space="0" w:color="auto"/>
            <w:right w:val="none" w:sz="0" w:space="0" w:color="auto"/>
          </w:divBdr>
        </w:div>
        <w:div w:id="1617564006">
          <w:marLeft w:val="0"/>
          <w:marRight w:val="0"/>
          <w:marTop w:val="0"/>
          <w:marBottom w:val="0"/>
          <w:divBdr>
            <w:top w:val="none" w:sz="0" w:space="0" w:color="auto"/>
            <w:left w:val="none" w:sz="0" w:space="0" w:color="auto"/>
            <w:bottom w:val="none" w:sz="0" w:space="0" w:color="auto"/>
            <w:right w:val="none" w:sz="0" w:space="0" w:color="auto"/>
          </w:divBdr>
        </w:div>
        <w:div w:id="199056237">
          <w:marLeft w:val="0"/>
          <w:marRight w:val="0"/>
          <w:marTop w:val="0"/>
          <w:marBottom w:val="0"/>
          <w:divBdr>
            <w:top w:val="none" w:sz="0" w:space="0" w:color="auto"/>
            <w:left w:val="none" w:sz="0" w:space="0" w:color="auto"/>
            <w:bottom w:val="none" w:sz="0" w:space="0" w:color="auto"/>
            <w:right w:val="none" w:sz="0" w:space="0" w:color="auto"/>
          </w:divBdr>
        </w:div>
        <w:div w:id="441262707">
          <w:marLeft w:val="0"/>
          <w:marRight w:val="0"/>
          <w:marTop w:val="0"/>
          <w:marBottom w:val="0"/>
          <w:divBdr>
            <w:top w:val="none" w:sz="0" w:space="0" w:color="auto"/>
            <w:left w:val="none" w:sz="0" w:space="0" w:color="auto"/>
            <w:bottom w:val="none" w:sz="0" w:space="0" w:color="auto"/>
            <w:right w:val="none" w:sz="0" w:space="0" w:color="auto"/>
          </w:divBdr>
        </w:div>
      </w:divsChild>
    </w:div>
    <w:div w:id="1076127965">
      <w:bodyDiv w:val="1"/>
      <w:marLeft w:val="0"/>
      <w:marRight w:val="0"/>
      <w:marTop w:val="0"/>
      <w:marBottom w:val="0"/>
      <w:divBdr>
        <w:top w:val="none" w:sz="0" w:space="0" w:color="auto"/>
        <w:left w:val="none" w:sz="0" w:space="0" w:color="auto"/>
        <w:bottom w:val="none" w:sz="0" w:space="0" w:color="auto"/>
        <w:right w:val="none" w:sz="0" w:space="0" w:color="auto"/>
      </w:divBdr>
    </w:div>
    <w:div w:id="1606766784">
      <w:bodyDiv w:val="1"/>
      <w:marLeft w:val="0"/>
      <w:marRight w:val="0"/>
      <w:marTop w:val="0"/>
      <w:marBottom w:val="0"/>
      <w:divBdr>
        <w:top w:val="none" w:sz="0" w:space="0" w:color="auto"/>
        <w:left w:val="none" w:sz="0" w:space="0" w:color="auto"/>
        <w:bottom w:val="none" w:sz="0" w:space="0" w:color="auto"/>
        <w:right w:val="none" w:sz="0" w:space="0" w:color="auto"/>
      </w:divBdr>
    </w:div>
    <w:div w:id="1953633795">
      <w:bodyDiv w:val="1"/>
      <w:marLeft w:val="0"/>
      <w:marRight w:val="0"/>
      <w:marTop w:val="0"/>
      <w:marBottom w:val="0"/>
      <w:divBdr>
        <w:top w:val="none" w:sz="0" w:space="0" w:color="auto"/>
        <w:left w:val="none" w:sz="0" w:space="0" w:color="auto"/>
        <w:bottom w:val="none" w:sz="0" w:space="0" w:color="auto"/>
        <w:right w:val="none" w:sz="0" w:space="0" w:color="auto"/>
      </w:divBdr>
    </w:div>
    <w:div w:id="204001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youtub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mailto:gudrun.alex@bobst.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FR_28498.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4FCF0-1D83-C44D-A931-7CE299E8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FR_28498</Template>
  <TotalTime>1</TotalTime>
  <Pages>3</Pages>
  <Words>1169</Words>
  <Characters>6665</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4</cp:revision>
  <cp:lastPrinted>2015-02-06T09:00:00Z</cp:lastPrinted>
  <dcterms:created xsi:type="dcterms:W3CDTF">2025-02-03T16:02:00Z</dcterms:created>
  <dcterms:modified xsi:type="dcterms:W3CDTF">2025-02-03T16:03:00Z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